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A2FD6CD" w14:textId="1D1FD0D4" w:rsidR="00495DCD" w:rsidRPr="00495DCD" w:rsidRDefault="00495DCD">
      <w:pPr>
        <w:rPr>
          <w:rFonts w:ascii="Consolas" w:hAnsi="Consolas"/>
        </w:rPr>
      </w:pPr>
      <w:bookmarkStart w:id="0" w:name="_GoBack"/>
      <w:r>
        <w:rPr>
          <w:rFonts w:ascii="Consolas" w:hAnsi="Consolas"/>
        </w:rPr>
        <w:t>Μεθοδολογικό Σημείωμα</w:t>
      </w:r>
    </w:p>
    <w:p w14:paraId="2E24EB05" w14:textId="217E9A78" w:rsidR="00D80E5A" w:rsidRPr="000443C2" w:rsidRDefault="000443C2">
      <w:pPr>
        <w:rPr>
          <w:rFonts w:ascii="Consolas" w:hAnsi="Consolas"/>
        </w:rPr>
      </w:pPr>
      <w:proofErr w:type="spellStart"/>
      <w:r>
        <w:rPr>
          <w:rFonts w:ascii="Consolas" w:hAnsi="Consolas"/>
        </w:rPr>
        <w:t>To</w:t>
      </w:r>
      <w:proofErr w:type="spellEnd"/>
      <w:r w:rsidR="00E86DBF" w:rsidRPr="00E86DBF">
        <w:rPr>
          <w:rFonts w:ascii="Consolas" w:hAnsi="Consolas"/>
        </w:rPr>
        <w:t xml:space="preserve"> </w:t>
      </w:r>
      <w:r w:rsidR="000B52AB">
        <w:rPr>
          <w:rFonts w:ascii="Consolas" w:hAnsi="Consolas"/>
        </w:rPr>
        <w:t>αρχείο</w:t>
      </w:r>
      <w:r w:rsidR="00E86DBF" w:rsidRPr="00E86DBF">
        <w:rPr>
          <w:rFonts w:ascii="Consolas" w:hAnsi="Consolas"/>
        </w:rPr>
        <w:t xml:space="preserve"> </w:t>
      </w:r>
      <w:r w:rsidR="000B52AB" w:rsidRPr="000B52AB">
        <w:rPr>
          <w:rFonts w:ascii="Consolas" w:hAnsi="Consolas"/>
          <w:b/>
        </w:rPr>
        <w:t>Integrated_PartA&amp;B_2557q_GreekBeliefs.</w:t>
      </w:r>
      <w:proofErr w:type="spellStart"/>
      <w:r w:rsidR="000B52AB" w:rsidRPr="000B52AB">
        <w:rPr>
          <w:rFonts w:ascii="Consolas" w:hAnsi="Consolas"/>
          <w:b/>
          <w:lang w:val="en-US"/>
        </w:rPr>
        <w:t>sav</w:t>
      </w:r>
      <w:proofErr w:type="spellEnd"/>
      <w:r w:rsidR="000B52AB">
        <w:rPr>
          <w:rFonts w:ascii="Consolas" w:hAnsi="Consolas"/>
        </w:rPr>
        <w:t xml:space="preserve"> περιέχει το</w:t>
      </w:r>
      <w:r w:rsidR="00D80E5A">
        <w:rPr>
          <w:rFonts w:ascii="Consolas" w:hAnsi="Consolas"/>
        </w:rPr>
        <w:t xml:space="preserve"> σύνολο των </w:t>
      </w:r>
      <w:r w:rsidR="00E86DBF" w:rsidRPr="00E86DBF">
        <w:rPr>
          <w:rFonts w:ascii="Consolas" w:hAnsi="Consolas"/>
        </w:rPr>
        <w:t>2</w:t>
      </w:r>
      <w:r w:rsidR="00495DCD">
        <w:rPr>
          <w:rFonts w:ascii="Consolas" w:hAnsi="Consolas"/>
        </w:rPr>
        <w:t>.</w:t>
      </w:r>
      <w:r w:rsidR="00E86DBF" w:rsidRPr="00E86DBF">
        <w:rPr>
          <w:rFonts w:ascii="Consolas" w:hAnsi="Consolas"/>
        </w:rPr>
        <w:t xml:space="preserve">557 </w:t>
      </w:r>
      <w:r w:rsidR="000B52AB">
        <w:rPr>
          <w:rFonts w:ascii="Consolas" w:hAnsi="Consolas"/>
          <w:lang w:val="en-US"/>
        </w:rPr>
        <w:t>απ</w:t>
      </w:r>
      <w:proofErr w:type="spellStart"/>
      <w:r w:rsidR="000B52AB">
        <w:rPr>
          <w:rFonts w:ascii="Consolas" w:hAnsi="Consolas"/>
          <w:lang w:val="en-US"/>
        </w:rPr>
        <w:t>οκρ</w:t>
      </w:r>
      <w:r w:rsidR="000B52AB">
        <w:rPr>
          <w:rFonts w:ascii="Consolas" w:hAnsi="Consolas"/>
        </w:rPr>
        <w:t>ίσ</w:t>
      </w:r>
      <w:r w:rsidR="00D80E5A">
        <w:rPr>
          <w:rFonts w:ascii="Consolas" w:hAnsi="Consolas"/>
        </w:rPr>
        <w:t>εων</w:t>
      </w:r>
      <w:proofErr w:type="spellEnd"/>
      <w:r w:rsidR="000B52AB">
        <w:rPr>
          <w:rFonts w:ascii="Consolas" w:hAnsi="Consolas"/>
        </w:rPr>
        <w:t xml:space="preserve">. </w:t>
      </w:r>
      <w:r w:rsidR="00D80E5A">
        <w:rPr>
          <w:rFonts w:ascii="Consolas" w:hAnsi="Consolas"/>
        </w:rPr>
        <w:t xml:space="preserve">Σε αυτό το αρχείο έχουν ενσωματωθεί </w:t>
      </w:r>
      <w:r w:rsidR="00E86DBF" w:rsidRPr="00E86DBF">
        <w:rPr>
          <w:rFonts w:ascii="Consolas" w:hAnsi="Consolas"/>
        </w:rPr>
        <w:t xml:space="preserve">3 συντελεστές στάθμισης: </w:t>
      </w:r>
      <w:r w:rsidR="00AD694F">
        <w:rPr>
          <w:rFonts w:ascii="Consolas" w:hAnsi="Consolas"/>
        </w:rPr>
        <w:t xml:space="preserve">ο </w:t>
      </w:r>
      <w:r w:rsidR="00AD694F" w:rsidRPr="000443C2">
        <w:rPr>
          <w:rFonts w:ascii="Consolas" w:hAnsi="Consolas"/>
          <w:b/>
        </w:rPr>
        <w:t>sexage3weightA</w:t>
      </w:r>
      <w:r w:rsidR="00AD694F">
        <w:rPr>
          <w:rFonts w:ascii="Consolas" w:hAnsi="Consolas"/>
        </w:rPr>
        <w:t xml:space="preserve"> ο οποίος μπορεί να χρησιμοποιηθεί για αναλύσεις που περιλαμβάνουν τις μεταβλητές που περιέχονται στο </w:t>
      </w:r>
      <w:proofErr w:type="spellStart"/>
      <w:r w:rsidR="00E86DBF" w:rsidRPr="00E86DBF">
        <w:rPr>
          <w:rFonts w:ascii="Consolas" w:hAnsi="Consolas"/>
        </w:rPr>
        <w:t>part</w:t>
      </w:r>
      <w:proofErr w:type="spellEnd"/>
      <w:r w:rsidR="009416AA">
        <w:rPr>
          <w:rFonts w:ascii="Consolas" w:hAnsi="Consolas"/>
        </w:rPr>
        <w:t xml:space="preserve"> </w:t>
      </w:r>
      <w:r w:rsidR="00E86DBF" w:rsidRPr="00E86DBF">
        <w:rPr>
          <w:rFonts w:ascii="Consolas" w:hAnsi="Consolas"/>
        </w:rPr>
        <w:t>A</w:t>
      </w:r>
      <w:r w:rsidR="00AD694F">
        <w:rPr>
          <w:rFonts w:ascii="Consolas" w:hAnsi="Consolas"/>
        </w:rPr>
        <w:t xml:space="preserve"> (βλ. </w:t>
      </w:r>
      <w:r w:rsidR="00AD694F">
        <w:rPr>
          <w:rFonts w:ascii="Consolas" w:hAnsi="Consolas"/>
          <w:lang w:val="en-US"/>
        </w:rPr>
        <w:t>Codebook</w:t>
      </w:r>
      <w:r w:rsidR="00AD694F" w:rsidRPr="00EB7482">
        <w:rPr>
          <w:rFonts w:ascii="Consolas" w:hAnsi="Consolas"/>
        </w:rPr>
        <w:t xml:space="preserve"> </w:t>
      </w:r>
      <w:r w:rsidR="00AD694F">
        <w:rPr>
          <w:rFonts w:ascii="Consolas" w:hAnsi="Consolas"/>
        </w:rPr>
        <w:t>Μέρος Α)</w:t>
      </w:r>
      <w:r w:rsidR="00E86DBF" w:rsidRPr="00E86DBF">
        <w:rPr>
          <w:rFonts w:ascii="Consolas" w:hAnsi="Consolas"/>
        </w:rPr>
        <w:t xml:space="preserve">, </w:t>
      </w:r>
      <w:r w:rsidR="00EB7482">
        <w:rPr>
          <w:rFonts w:ascii="Consolas" w:hAnsi="Consolas"/>
        </w:rPr>
        <w:t xml:space="preserve">ο </w:t>
      </w:r>
      <w:r w:rsidR="00EB7482" w:rsidRPr="000443C2">
        <w:rPr>
          <w:rFonts w:ascii="Consolas" w:hAnsi="Consolas"/>
          <w:b/>
        </w:rPr>
        <w:t>sexage3weightB</w:t>
      </w:r>
      <w:r w:rsidR="00E86DBF" w:rsidRPr="000443C2">
        <w:rPr>
          <w:rFonts w:ascii="Consolas" w:hAnsi="Consolas"/>
          <w:b/>
        </w:rPr>
        <w:t>partB</w:t>
      </w:r>
      <w:r w:rsidR="00EB7482">
        <w:rPr>
          <w:rFonts w:ascii="Consolas" w:hAnsi="Consolas"/>
        </w:rPr>
        <w:t xml:space="preserve"> ο οποίος μπορεί να χρησιμοποιηθεί για αναλύσεις που περιλαμβάνουν τις μεταβλητές που περιέχονται στο </w:t>
      </w:r>
      <w:proofErr w:type="spellStart"/>
      <w:r w:rsidR="00EB7482" w:rsidRPr="00E86DBF">
        <w:rPr>
          <w:rFonts w:ascii="Consolas" w:hAnsi="Consolas"/>
        </w:rPr>
        <w:t>part</w:t>
      </w:r>
      <w:r w:rsidR="00EB7482">
        <w:rPr>
          <w:rFonts w:ascii="Consolas" w:hAnsi="Consolas"/>
        </w:rPr>
        <w:t>Β</w:t>
      </w:r>
      <w:proofErr w:type="spellEnd"/>
      <w:r w:rsidR="00EB7482">
        <w:rPr>
          <w:rFonts w:ascii="Consolas" w:hAnsi="Consolas"/>
        </w:rPr>
        <w:t xml:space="preserve"> (βλ. </w:t>
      </w:r>
      <w:r w:rsidR="00EB7482">
        <w:rPr>
          <w:rFonts w:ascii="Consolas" w:hAnsi="Consolas"/>
          <w:lang w:val="en-US"/>
        </w:rPr>
        <w:t>Codebook</w:t>
      </w:r>
      <w:r w:rsidR="00EB7482" w:rsidRPr="00EB7482">
        <w:rPr>
          <w:rFonts w:ascii="Consolas" w:hAnsi="Consolas"/>
        </w:rPr>
        <w:t xml:space="preserve"> </w:t>
      </w:r>
      <w:r w:rsidR="00EB7482">
        <w:rPr>
          <w:rFonts w:ascii="Consolas" w:hAnsi="Consolas"/>
        </w:rPr>
        <w:t>Μέρος Α)</w:t>
      </w:r>
      <w:r w:rsidR="00E86DBF" w:rsidRPr="00E86DBF">
        <w:rPr>
          <w:rFonts w:ascii="Consolas" w:hAnsi="Consolas"/>
        </w:rPr>
        <w:t xml:space="preserve"> και ο ενιαίος</w:t>
      </w:r>
      <w:r>
        <w:rPr>
          <w:rFonts w:ascii="Consolas" w:hAnsi="Consolas"/>
        </w:rPr>
        <w:t xml:space="preserve"> </w:t>
      </w:r>
      <w:r w:rsidRPr="000443C2">
        <w:rPr>
          <w:rFonts w:ascii="Consolas" w:hAnsi="Consolas"/>
          <w:b/>
        </w:rPr>
        <w:t>sexage3weightInt</w:t>
      </w:r>
      <w:r w:rsidR="00495DCD" w:rsidRPr="00495DCD">
        <w:rPr>
          <w:rFonts w:ascii="Consolas" w:hAnsi="Consolas"/>
        </w:rPr>
        <w:t>,</w:t>
      </w:r>
      <w:r w:rsidRPr="000443C2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ο οποίος μπορεί να χρησιμοποιηθεί για αναλύσεις που περιλαμβάνουν τις μεταβλητές που περιέχονται και στα δύο μέρη και αναγνωρίζονται με την ένδειξη </w:t>
      </w:r>
      <w:r w:rsidRPr="000443C2">
        <w:rPr>
          <w:rFonts w:ascii="Consolas" w:hAnsi="Consolas"/>
          <w:b/>
        </w:rPr>
        <w:t>(ΚΟ).</w:t>
      </w:r>
      <w:r>
        <w:rPr>
          <w:rFonts w:ascii="Consolas" w:hAnsi="Consolas"/>
        </w:rPr>
        <w:t xml:space="preserve"> Σχετικά με απορίες και διευκρινίσεις χρήσης του αρχείο</w:t>
      </w:r>
      <w:r w:rsidR="009416AA">
        <w:rPr>
          <w:rFonts w:ascii="Consolas" w:hAnsi="Consolas"/>
        </w:rPr>
        <w:t>υ</w:t>
      </w:r>
      <w:r>
        <w:rPr>
          <w:rFonts w:ascii="Consolas" w:hAnsi="Consolas"/>
        </w:rPr>
        <w:t xml:space="preserve">, οι ερευνητές μπορούν να επικοινωνούν, τοποθετώντας το ερώτημά τους, μέσω </w:t>
      </w:r>
      <w:r>
        <w:rPr>
          <w:rFonts w:ascii="Consolas" w:hAnsi="Consolas"/>
          <w:lang w:val="en-US"/>
        </w:rPr>
        <w:t>email</w:t>
      </w:r>
      <w:r w:rsidRPr="000443C2">
        <w:rPr>
          <w:rFonts w:ascii="Consolas" w:hAnsi="Consolas"/>
        </w:rPr>
        <w:t xml:space="preserve"> </w:t>
      </w:r>
      <w:r>
        <w:rPr>
          <w:rFonts w:ascii="Consolas" w:hAnsi="Consolas"/>
        </w:rPr>
        <w:t xml:space="preserve">στη διεύθυνση </w:t>
      </w:r>
      <w:hyperlink r:id="rId4" w:history="1">
        <w:r w:rsidRPr="00391A6F">
          <w:rPr>
            <w:rStyle w:val="Hyperlink"/>
            <w:rFonts w:ascii="Consolas" w:hAnsi="Consolas"/>
          </w:rPr>
          <w:t>public-opinion-research-unit@uom.edu.gr</w:t>
        </w:r>
      </w:hyperlink>
      <w:r>
        <w:rPr>
          <w:rFonts w:ascii="Consolas" w:hAnsi="Consolas"/>
        </w:rPr>
        <w:t>.</w:t>
      </w:r>
    </w:p>
    <w:p w14:paraId="5958E10D" w14:textId="25B6EEC7" w:rsidR="00672D24" w:rsidRPr="00E86DBF" w:rsidRDefault="00672D24">
      <w:pPr>
        <w:rPr>
          <w:rFonts w:ascii="Consolas" w:hAnsi="Consolas"/>
        </w:rPr>
      </w:pPr>
    </w:p>
    <w:bookmarkEnd w:id="0"/>
    <w:sectPr w:rsidR="00672D24" w:rsidRPr="00E86DBF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auto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auto"/>
    <w:pitch w:val="variable"/>
    <w:sig w:usb0="E0002AEF" w:usb1="C0007841" w:usb2="00000009" w:usb3="00000000" w:csb0="000001FF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Consolas">
    <w:panose1 w:val="020B0609020204030204"/>
    <w:charset w:val="00"/>
    <w:family w:val="auto"/>
    <w:pitch w:val="variable"/>
    <w:sig w:usb0="E10002FF" w:usb1="4000FCFF" w:usb2="00000009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2"/>
  <w:hideSpellingErrors/>
  <w:hideGrammaticalErrors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86DBF"/>
    <w:rsid w:val="000443C2"/>
    <w:rsid w:val="000B52AB"/>
    <w:rsid w:val="00495DCD"/>
    <w:rsid w:val="00672D24"/>
    <w:rsid w:val="008E0F9C"/>
    <w:rsid w:val="009416AA"/>
    <w:rsid w:val="00AD694F"/>
    <w:rsid w:val="00D80E5A"/>
    <w:rsid w:val="00E86DBF"/>
    <w:rsid w:val="00EB748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5ABEA702"/>
  <w15:docId w15:val="{FFFFF82B-A1D2-465B-82CE-BF2A1CA965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el-GR" w:eastAsia="el-G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Note Level 1" w:semiHidden="1" w:unhideWhenUsed="1"/>
    <w:lsdException w:name="Note Level 2" w:semiHidden="1" w:unhideWhenUsed="1"/>
    <w:lsdException w:name="Note Level 3" w:semiHidden="1" w:unhideWhenUsed="1"/>
    <w:lsdException w:name="Note Level 4" w:semiHidden="1" w:unhideWhenUsed="1"/>
    <w:lsdException w:name="Note Level 5" w:semiHidden="1" w:unhideWhenUsed="1"/>
    <w:lsdException w:name="Note Level 6" w:semiHidden="1" w:unhideWhenUsed="1"/>
    <w:lsdException w:name="Note Level 7" w:semiHidden="1" w:unhideWhenUsed="1"/>
    <w:lsdException w:name="Note Level 8" w:semiHidden="1" w:unhideWhenUsed="1"/>
    <w:lsdException w:name="Note Level 9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Heading2">
    <w:name w:val="heading 2"/>
    <w:basedOn w:val="Normal"/>
    <w:next w:val="Normal"/>
    <w:link w:val="Heading2Char"/>
    <w:uiPriority w:val="9"/>
    <w:semiHidden/>
    <w:unhideWhenUsed/>
    <w:qFormat/>
    <w:rsid w:val="000B52AB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2Char">
    <w:name w:val="Heading 2 Char"/>
    <w:basedOn w:val="DefaultParagraphFont"/>
    <w:link w:val="Heading2"/>
    <w:uiPriority w:val="9"/>
    <w:semiHidden/>
    <w:rsid w:val="000B52AB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styleId="Hyperlink">
    <w:name w:val="Hyperlink"/>
    <w:basedOn w:val="DefaultParagraphFont"/>
    <w:uiPriority w:val="99"/>
    <w:unhideWhenUsed/>
    <w:rsid w:val="000443C2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4" Type="http://schemas.openxmlformats.org/officeDocument/2006/relationships/hyperlink" Target="mailto:public-opinion-research-unit@uom.edu.gr" TargetMode="Externa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1</Pages>
  <Words>137</Words>
  <Characters>781</Characters>
  <Application>Microsoft Macintosh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Workgroup-Company</Company>
  <LinksUpToDate>false</LinksUpToDate>
  <CharactersWithSpaces>917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George S.</dc:creator>
  <cp:keywords/>
  <dc:description/>
  <cp:lastModifiedBy>Antigoni Kouvidi</cp:lastModifiedBy>
  <cp:revision>2</cp:revision>
  <dcterms:created xsi:type="dcterms:W3CDTF">2017-03-01T12:34:00Z</dcterms:created>
  <dcterms:modified xsi:type="dcterms:W3CDTF">2017-03-01T12:34:00Z</dcterms:modified>
</cp:coreProperties>
</file>