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4CAC2" w14:textId="5545EB87" w:rsidR="00D4476D" w:rsidRPr="00E25256" w:rsidRDefault="00E25256" w:rsidP="00E25256">
      <w:pPr>
        <w:pStyle w:val="aa"/>
        <w:spacing w:line="360" w:lineRule="auto"/>
        <w:jc w:val="center"/>
        <w:rPr>
          <w:b/>
          <w:bCs/>
        </w:rPr>
      </w:pPr>
      <w:bookmarkStart w:id="0" w:name="_Hlk200626019"/>
      <w:proofErr w:type="spellStart"/>
      <w:r w:rsidRPr="00E25256">
        <w:rPr>
          <w:b/>
          <w:bCs/>
        </w:rPr>
        <w:t>Πρoτάσεις</w:t>
      </w:r>
      <w:proofErr w:type="spellEnd"/>
      <w:r w:rsidRPr="00E25256">
        <w:rPr>
          <w:b/>
          <w:bCs/>
        </w:rPr>
        <w:t xml:space="preserve"> για τα άρθρα 11 και 12</w:t>
      </w:r>
      <w:r w:rsidRPr="00E25256">
        <w:rPr>
          <w:b/>
          <w:bCs/>
        </w:rPr>
        <w:t xml:space="preserve"> </w:t>
      </w:r>
      <w:r w:rsidRPr="00E25256">
        <w:rPr>
          <w:b/>
          <w:bCs/>
        </w:rPr>
        <w:t>του Συντάγματος</w:t>
      </w:r>
    </w:p>
    <w:p w14:paraId="61D061E2" w14:textId="77777777" w:rsidR="00E25256" w:rsidRDefault="00E25256" w:rsidP="00E25256">
      <w:pPr>
        <w:pStyle w:val="aa"/>
        <w:spacing w:line="360" w:lineRule="auto"/>
        <w:jc w:val="right"/>
        <w:rPr>
          <w:b/>
          <w:bCs/>
          <w:lang w:val="en-US"/>
        </w:rPr>
      </w:pPr>
      <w:r w:rsidRPr="00E25256">
        <w:rPr>
          <w:b/>
          <w:bCs/>
        </w:rPr>
        <w:t xml:space="preserve">Νικόλας </w:t>
      </w:r>
      <w:proofErr w:type="spellStart"/>
      <w:r w:rsidRPr="00E25256">
        <w:rPr>
          <w:b/>
          <w:bCs/>
        </w:rPr>
        <w:t>Ραΐσης</w:t>
      </w:r>
      <w:proofErr w:type="spellEnd"/>
      <w:r w:rsidRPr="00E25256">
        <w:rPr>
          <w:b/>
          <w:bCs/>
        </w:rPr>
        <w:t>,</w:t>
      </w:r>
    </w:p>
    <w:p w14:paraId="387D79A2" w14:textId="0EA818E9" w:rsidR="00E25256" w:rsidRPr="00E25256" w:rsidRDefault="00E25256" w:rsidP="00E25256">
      <w:pPr>
        <w:pStyle w:val="aa"/>
        <w:spacing w:line="360" w:lineRule="auto"/>
        <w:jc w:val="right"/>
        <w:rPr>
          <w:b/>
          <w:bCs/>
        </w:rPr>
      </w:pPr>
      <w:r w:rsidRPr="00E25256">
        <w:rPr>
          <w:b/>
          <w:bCs/>
        </w:rPr>
        <w:t>Οικονομολόγος, Σύμβουλος Πληροφορικής, πρώην Συντονιστής της Καμπάνιας</w:t>
      </w:r>
    </w:p>
    <w:p w14:paraId="40B0117F" w14:textId="77777777" w:rsidR="00E25256" w:rsidRPr="00E25256" w:rsidRDefault="00E25256" w:rsidP="00E25256">
      <w:pPr>
        <w:pStyle w:val="aa"/>
        <w:spacing w:line="360" w:lineRule="auto"/>
        <w:jc w:val="right"/>
        <w:rPr>
          <w:b/>
          <w:bCs/>
        </w:rPr>
      </w:pPr>
      <w:r w:rsidRPr="00E25256">
        <w:rPr>
          <w:b/>
          <w:bCs/>
        </w:rPr>
        <w:t>των ΜΚΟ για το Σύνταγμα και τους Θεσμούς (2007-2009), Ενεργό Μέλος του</w:t>
      </w:r>
    </w:p>
    <w:p w14:paraId="0CF5DA2B" w14:textId="77777777" w:rsidR="00E25256" w:rsidRDefault="00E25256" w:rsidP="00E25256">
      <w:pPr>
        <w:pStyle w:val="aa"/>
        <w:spacing w:line="360" w:lineRule="auto"/>
        <w:jc w:val="right"/>
        <w:rPr>
          <w:b/>
          <w:bCs/>
          <w:lang w:val="en-US"/>
        </w:rPr>
      </w:pPr>
      <w:r w:rsidRPr="00E25256">
        <w:rPr>
          <w:b/>
          <w:bCs/>
        </w:rPr>
        <w:t>Συλλόγου «</w:t>
      </w:r>
      <w:proofErr w:type="spellStart"/>
      <w:r w:rsidRPr="00E25256">
        <w:rPr>
          <w:b/>
          <w:bCs/>
        </w:rPr>
        <w:t>ΑΡΧΕΛΩΝ»</w:t>
      </w:r>
      <w:proofErr w:type="spellEnd"/>
    </w:p>
    <w:p w14:paraId="498204CA" w14:textId="77777777" w:rsidR="00E25256" w:rsidRDefault="00E25256" w:rsidP="00E25256">
      <w:pPr>
        <w:pStyle w:val="aa"/>
        <w:spacing w:line="360" w:lineRule="auto"/>
        <w:jc w:val="both"/>
        <w:rPr>
          <w:lang w:val="en-US"/>
        </w:rPr>
      </w:pPr>
    </w:p>
    <w:p w14:paraId="3E1F5A3F" w14:textId="77777777" w:rsidR="00E25256" w:rsidRPr="00E25256" w:rsidRDefault="0083310D" w:rsidP="00E25256">
      <w:pPr>
        <w:pStyle w:val="aa"/>
        <w:spacing w:line="360" w:lineRule="auto"/>
        <w:jc w:val="both"/>
      </w:pPr>
      <w:r w:rsidRPr="00E25256">
        <w:t xml:space="preserve">Ευχαριστώ τον οργανισμό </w:t>
      </w:r>
      <w:r w:rsidRPr="00E25256">
        <w:rPr>
          <w:b/>
          <w:bCs/>
        </w:rPr>
        <w:t xml:space="preserve">διαΝΕΟσις  </w:t>
      </w:r>
      <w:r w:rsidRPr="00E25256">
        <w:t>και την κ.</w:t>
      </w:r>
      <w:r w:rsidR="00631AC2" w:rsidRPr="00E25256">
        <w:t xml:space="preserve"> </w:t>
      </w:r>
      <w:r w:rsidRPr="00E25256">
        <w:t>Λίνα Παπαδοπούλου</w:t>
      </w:r>
      <w:r w:rsidR="00631AC2" w:rsidRPr="00E25256">
        <w:t>,</w:t>
      </w:r>
      <w:r w:rsidRPr="00E25256">
        <w:t xml:space="preserve"> για τη πρόσκληση και την ευκαιρία να βρίσκομαι μαζί σας σε αυτό το τόσο ενδιαφέρον </w:t>
      </w:r>
      <w:r w:rsidRPr="00E25256">
        <w:br/>
        <w:t>για εμάς πάνελ.</w:t>
      </w:r>
    </w:p>
    <w:p w14:paraId="1E87D57F" w14:textId="77777777" w:rsidR="00E25256" w:rsidRDefault="0083310D" w:rsidP="00E25256">
      <w:pPr>
        <w:pStyle w:val="aa"/>
        <w:spacing w:line="360" w:lineRule="auto"/>
        <w:jc w:val="both"/>
        <w:rPr>
          <w:lang w:val="en-US"/>
        </w:rPr>
      </w:pPr>
      <w:r w:rsidRPr="00E25256">
        <w:t>Προέρχομαι από τον χώρο των περιβαλλοντικών οργανώσεων και συγκεκριμένα από τον σύλλογο  «ΑΡΧΕΛΩΝ»</w:t>
      </w:r>
      <w:r w:rsidR="00631AC2" w:rsidRPr="00E25256">
        <w:t>,</w:t>
      </w:r>
      <w:r w:rsidRPr="00E25256">
        <w:t xml:space="preserve"> για την προστασία της θαλάσσιας χελώνας. </w:t>
      </w:r>
    </w:p>
    <w:p w14:paraId="56FB68B7" w14:textId="77777777" w:rsidR="00E25256" w:rsidRDefault="0083310D" w:rsidP="00E25256">
      <w:pPr>
        <w:pStyle w:val="aa"/>
        <w:spacing w:line="360" w:lineRule="auto"/>
        <w:jc w:val="both"/>
        <w:rPr>
          <w:lang w:val="en-US"/>
        </w:rPr>
      </w:pPr>
      <w:r w:rsidRPr="00E25256">
        <w:t>Μεταφέρω την μεγάλη πολυετή εμπειρία μας:</w:t>
      </w:r>
      <w:r w:rsidR="00E25256" w:rsidRPr="00E25256">
        <w:t xml:space="preserve"> </w:t>
      </w:r>
    </w:p>
    <w:p w14:paraId="172F1423" w14:textId="77777777" w:rsidR="00E25256" w:rsidRDefault="0083310D" w:rsidP="00E25256">
      <w:pPr>
        <w:pStyle w:val="aa"/>
        <w:spacing w:line="360" w:lineRule="auto"/>
        <w:jc w:val="both"/>
        <w:rPr>
          <w:lang w:val="en-US"/>
        </w:rPr>
      </w:pPr>
      <w:r w:rsidRPr="00E25256">
        <w:t>1) στη διαχείριση μεγάλου αριθμού εθελοντών, για μεγάλο χρονικό διάστημα,</w:t>
      </w:r>
      <w:r w:rsidR="00E25256" w:rsidRPr="00E25256">
        <w:t xml:space="preserve"> </w:t>
      </w:r>
      <w:r w:rsidRPr="00E25256">
        <w:t>συμμετοχής σε προγράμματα πεδίου,</w:t>
      </w:r>
    </w:p>
    <w:p w14:paraId="28F88907" w14:textId="5D6648E0" w:rsidR="00E25256" w:rsidRPr="00E25256" w:rsidRDefault="0083310D" w:rsidP="00E25256">
      <w:pPr>
        <w:pStyle w:val="aa"/>
        <w:spacing w:line="360" w:lineRule="auto"/>
        <w:jc w:val="both"/>
      </w:pPr>
      <w:r w:rsidRPr="00E25256">
        <w:t xml:space="preserve">2) στη διαχείριση διοικητικών και οικονομικών θεμάτων της οργάνωσης με την </w:t>
      </w:r>
      <w:r w:rsidR="00E25256" w:rsidRPr="00E25256">
        <w:t xml:space="preserve"> </w:t>
      </w:r>
      <w:r w:rsidRPr="00E25256">
        <w:t>συμμετοχή μου στο Διοικητικό Συμβούλιο του συλλόγου και</w:t>
      </w:r>
    </w:p>
    <w:p w14:paraId="51663905" w14:textId="77777777" w:rsidR="00E25256" w:rsidRDefault="0083310D" w:rsidP="00E25256">
      <w:pPr>
        <w:pStyle w:val="aa"/>
        <w:spacing w:line="360" w:lineRule="auto"/>
        <w:jc w:val="both"/>
        <w:rPr>
          <w:lang w:val="en-US"/>
        </w:rPr>
      </w:pPr>
      <w:r w:rsidRPr="00E25256">
        <w:t>3) στη  συνεργασία μας  με την τοπική αυτοδιοίκηση και τους κατά τόπους φορείς και</w:t>
      </w:r>
      <w:r w:rsidR="00E25256" w:rsidRPr="00E25256">
        <w:t xml:space="preserve"> </w:t>
      </w:r>
      <w:r w:rsidRPr="00E25256">
        <w:t>οργανισμούς και τα Υπουργεία Περιβάλλοντος και Παιδείας.</w:t>
      </w:r>
    </w:p>
    <w:p w14:paraId="16EAED55" w14:textId="49DD7F37" w:rsidR="0083310D" w:rsidRPr="00E25256" w:rsidRDefault="0083310D" w:rsidP="00E25256">
      <w:pPr>
        <w:pStyle w:val="aa"/>
        <w:spacing w:line="360" w:lineRule="auto"/>
        <w:jc w:val="both"/>
      </w:pPr>
      <w:r w:rsidRPr="00E25256">
        <w:t>Επίσης διατέλεσα, για 3 συνεχή χρόνια 2007 – 2009,  επί κεφαλής – συντονιστής μιας μεγάλης Καμπάνιας</w:t>
      </w:r>
      <w:r w:rsidR="00B16352" w:rsidRPr="00E25256">
        <w:t xml:space="preserve"> ΜΚΟ</w:t>
      </w:r>
      <w:r w:rsidRPr="00E25256">
        <w:t>, για το Σύνταγμα και τους Θεσμούς, που εκτός των θεσμικών αλλαγών – βελτιώσεων, που ζητούσαμε</w:t>
      </w:r>
      <w:r w:rsidR="00631AC2" w:rsidRPr="00E25256">
        <w:t>,</w:t>
      </w:r>
      <w:r w:rsidRPr="00E25256">
        <w:t xml:space="preserve"> για την λειτουργία των Οργανώσεων της Κοινωνίας των Πολιτών, στόχο είχε να περάσει, στο υπό Αναθεώρηση τότε Σύνταγμα, άρθρο, το οποίο να αναφέρεται στην Κοινωνία των Πολιτών, τον Εθελοντισμό και στις οργανώσεις τους και να περιγράφει την υποχρέωση της Πολιτείας- Κράτους να </w:t>
      </w:r>
      <w:r w:rsidRPr="00E25256">
        <w:rPr>
          <w:b/>
        </w:rPr>
        <w:t>αναγνωρίζει, αναβαθμίζει και υποστηρίζει τον ρόλο της Κοινωνίας Πολιτών, να  σέβεται και να ενισχύει τη δράση των εθελοντικών  οργανώσεων της.</w:t>
      </w:r>
      <w:r w:rsidRPr="00E25256">
        <w:rPr>
          <w:b/>
        </w:rPr>
        <w:br/>
      </w:r>
    </w:p>
    <w:p w14:paraId="4D9F9139" w14:textId="71A84143" w:rsidR="0083310D" w:rsidRPr="00E25256" w:rsidRDefault="0083310D" w:rsidP="00E25256">
      <w:pPr>
        <w:pStyle w:val="aa"/>
        <w:spacing w:line="360" w:lineRule="auto"/>
        <w:jc w:val="both"/>
      </w:pPr>
      <w:r w:rsidRPr="00E25256">
        <w:lastRenderedPageBreak/>
        <w:t>Πιστεύουμε ότι</w:t>
      </w:r>
      <w:r w:rsidR="00C432B3" w:rsidRPr="00E25256">
        <w:t>,</w:t>
      </w:r>
      <w:r w:rsidRPr="00E25256">
        <w:t xml:space="preserve"> η συμπερίληψη ενός σχετικού με την παραπάνω πρόταση  άρθρου, στο υπό αναθεώρηση Σύνταγμα, θα υποχρεώσει την Πολιτεία να προχωρήσει στην απαραίτητη νέα νομοθεσία ή και να βελτιώσει την ισχύουσα και θα δώσει το έναυσμα για την βελτίωση της λειτουργίας των οργανώσεων της Κοινωνίας των Πολιτών.</w:t>
      </w:r>
    </w:p>
    <w:p w14:paraId="7D930C26" w14:textId="77777777" w:rsidR="0083310D" w:rsidRPr="00E25256" w:rsidRDefault="0083310D" w:rsidP="00E25256">
      <w:pPr>
        <w:pStyle w:val="aa"/>
        <w:spacing w:line="360" w:lineRule="auto"/>
        <w:jc w:val="both"/>
      </w:pPr>
      <w:r w:rsidRPr="00E25256">
        <w:t>Για να στηρίξουμε αυτό το αίτημά μας, θα σας αναπτύξω παρακάτω προτεινόμενα απαιτούμενα μέτρα, τα οποία πιστεύουμε ότι με την συμπερίληψη του άρθρου, που αναφερόμαστε στο υπό Αναθεώρηση Σύνταγμα, θα έχουνε την βάση για να υλοποιηθούν.</w:t>
      </w:r>
    </w:p>
    <w:p w14:paraId="0D4602D9" w14:textId="5A790D10" w:rsidR="0083310D" w:rsidRPr="00E25256" w:rsidRDefault="0083310D" w:rsidP="00E25256">
      <w:pPr>
        <w:pStyle w:val="aa"/>
        <w:spacing w:line="360" w:lineRule="auto"/>
        <w:jc w:val="both"/>
      </w:pPr>
      <w:r w:rsidRPr="00E25256">
        <w:br/>
        <w:t>Συνοπτικά τα προτεινόμενα μέτρα:</w:t>
      </w:r>
    </w:p>
    <w:p w14:paraId="6D754DDD" w14:textId="59A65F10" w:rsidR="008E313E" w:rsidRPr="00E25256" w:rsidRDefault="0083310D" w:rsidP="00E25256">
      <w:pPr>
        <w:pStyle w:val="aa"/>
        <w:spacing w:line="360" w:lineRule="auto"/>
        <w:jc w:val="both"/>
      </w:pPr>
      <w:r w:rsidRPr="00E25256">
        <w:t>Θεωρούμε αναγκαία, σε πρώτη φάση, τη λήψη  των παρακάτω μέτρων :</w:t>
      </w:r>
      <w:r w:rsidR="008E313E" w:rsidRPr="00E25256">
        <w:br/>
      </w:r>
      <w:r w:rsidR="00C432B3" w:rsidRPr="00E25256">
        <w:t xml:space="preserve">1)  </w:t>
      </w:r>
      <w:r w:rsidRPr="00E25256">
        <w:t xml:space="preserve">Κατοχύρωση της νομικής υπόστασης των ΜΚΟ ή των ΟΚΠ (Οργανισμών Κοινωνίας Πολιτών), που με τη σειρά της θα συμβάλει στην οικοδόμηση ενός σταθερού πλαισίου  σχέσεων πολιτείας και ΟΚΠ.  </w:t>
      </w:r>
    </w:p>
    <w:p w14:paraId="1ED330CE" w14:textId="77777777" w:rsidR="00E25256" w:rsidRDefault="0083310D" w:rsidP="00E25256">
      <w:pPr>
        <w:pStyle w:val="aa"/>
        <w:spacing w:line="360" w:lineRule="auto"/>
        <w:jc w:val="both"/>
      </w:pPr>
      <w:r w:rsidRPr="00E25256">
        <w:t>Συγκεκριμένα, αναφερόμαστε</w:t>
      </w:r>
      <w:r w:rsidR="00E25256">
        <w:t xml:space="preserve">: </w:t>
      </w:r>
    </w:p>
    <w:p w14:paraId="165921EE" w14:textId="2B98DEB4" w:rsidR="00E25256" w:rsidRDefault="00E25256" w:rsidP="00E25256">
      <w:pPr>
        <w:pStyle w:val="aa"/>
        <w:numPr>
          <w:ilvl w:val="0"/>
          <w:numId w:val="6"/>
        </w:numPr>
        <w:spacing w:line="360" w:lineRule="auto"/>
        <w:jc w:val="both"/>
      </w:pPr>
      <w:r>
        <w:t>Σ</w:t>
      </w:r>
      <w:r w:rsidR="0083310D" w:rsidRPr="00E25256">
        <w:t>ε βελτίωση του νομικού προσώπου των ΟΚΠ</w:t>
      </w:r>
      <w:r w:rsidR="006563D0" w:rsidRPr="00E25256">
        <w:t>,</w:t>
      </w:r>
      <w:r w:rsidR="0083310D" w:rsidRPr="00E25256">
        <w:t xml:space="preserve"> με σαφέστερη και πιο </w:t>
      </w:r>
      <w:r w:rsidR="0057436F" w:rsidRPr="00E25256">
        <w:t xml:space="preserve">  </w:t>
      </w:r>
      <w:r w:rsidR="0057436F" w:rsidRPr="00E25256">
        <w:br/>
      </w:r>
      <w:r w:rsidR="0083310D" w:rsidRPr="00E25256">
        <w:t>ολοκληρωμένη νομοθετική κατοχύρωση, με αρχική βάση τον Ν.4873.2021.</w:t>
      </w:r>
    </w:p>
    <w:p w14:paraId="62BE658C" w14:textId="77777777" w:rsidR="00E25256" w:rsidRDefault="0083310D" w:rsidP="00E25256">
      <w:pPr>
        <w:pStyle w:val="aa"/>
        <w:numPr>
          <w:ilvl w:val="0"/>
          <w:numId w:val="6"/>
        </w:numPr>
        <w:spacing w:line="360" w:lineRule="auto"/>
        <w:jc w:val="both"/>
      </w:pPr>
      <w:r w:rsidRPr="00E25256">
        <w:t>Σε βελτίωση του αστικού κώδικα, όσο αφορά στα Ιδρύματα, Σωματεία, ΑΜΚΕ, Επιτροπές</w:t>
      </w:r>
      <w:r w:rsidR="00E25256">
        <w:t xml:space="preserve"> </w:t>
      </w:r>
      <w:r w:rsidRPr="00E25256">
        <w:t>Εράνων, Άτυπες Ενώσεις Πολιτών και γενικότερα να έχουμε έναν συνολικό θεσμικό</w:t>
      </w:r>
      <w:r w:rsidR="00E25256">
        <w:t xml:space="preserve"> </w:t>
      </w:r>
      <w:r w:rsidRPr="00E25256">
        <w:t>εκσυγχρονισμό των μη κερδοσκοπικών νομικών προσώπων.</w:t>
      </w:r>
    </w:p>
    <w:p w14:paraId="17FE1316" w14:textId="77777777" w:rsidR="00E25256" w:rsidRDefault="0083310D" w:rsidP="00E25256">
      <w:pPr>
        <w:pStyle w:val="aa"/>
        <w:spacing w:line="360" w:lineRule="auto"/>
        <w:jc w:val="both"/>
      </w:pPr>
      <w:r w:rsidRPr="00E25256">
        <w:t>2)  Ρύθμιση της φορολογικής αντιμετώπισης των ΟΚΠ καθώς και ζητημάτων οικονομικού και διαχειριστικού ελέγχου τους.</w:t>
      </w:r>
    </w:p>
    <w:p w14:paraId="33195E44" w14:textId="77777777" w:rsidR="00E25256" w:rsidRDefault="0083310D" w:rsidP="00E25256">
      <w:pPr>
        <w:pStyle w:val="aa"/>
        <w:spacing w:line="360" w:lineRule="auto"/>
        <w:jc w:val="both"/>
      </w:pPr>
      <w:r w:rsidRPr="00E25256">
        <w:t>Υπάρχουν σχετικές προτάσεις στο Σχέδιο Δράσης Μποδοσάκη</w:t>
      </w:r>
      <w:r w:rsidR="008016B4" w:rsidRPr="00E25256">
        <w:t xml:space="preserve"> </w:t>
      </w:r>
      <w:r w:rsidR="00B16352" w:rsidRPr="00E25256">
        <w:t>(</w:t>
      </w:r>
      <w:r w:rsidR="008016B4" w:rsidRPr="00E25256">
        <w:t>Θα αναφερθούμε σε αυτό παρακάτω στο κείμενό μας).</w:t>
      </w:r>
    </w:p>
    <w:p w14:paraId="0A99228A" w14:textId="2DA52215" w:rsidR="0083310D" w:rsidRPr="00E25256" w:rsidRDefault="0083310D" w:rsidP="00E25256">
      <w:pPr>
        <w:pStyle w:val="aa"/>
        <w:spacing w:line="360" w:lineRule="auto"/>
        <w:jc w:val="both"/>
      </w:pPr>
      <w:r w:rsidRPr="00E25256">
        <w:t xml:space="preserve">3)  Επέκταση της χρήσης κριτηρίων και καθιέρωση  προτύπων προγραμματικών συμβάσεων, για το σύνολο των  χρηματοδοτήσεων φορέων του τρίτου τομέα και των ΟΚΠ. </w:t>
      </w:r>
      <w:r w:rsidRPr="00E25256">
        <w:br/>
      </w:r>
    </w:p>
    <w:p w14:paraId="2FCEB53E" w14:textId="6681504E" w:rsidR="0083310D" w:rsidRPr="00E25256" w:rsidRDefault="0083310D" w:rsidP="00E25256">
      <w:pPr>
        <w:pStyle w:val="aa"/>
        <w:spacing w:line="360" w:lineRule="auto"/>
        <w:jc w:val="both"/>
      </w:pPr>
      <w:r w:rsidRPr="00E25256">
        <w:lastRenderedPageBreak/>
        <w:t>4)  Κατοχύρωση από την εργασιακή νομοθεσία, του δικαιώματος των ΟΚΠ να απασχολούν εθελοντές στις δράσεις τους. Η εθελοντική εργασία πρέπει να έχει υποχρεωτικά δημόσια ασφάλιση έναντι ατυχημάτων, υγείας και ζωής.</w:t>
      </w:r>
    </w:p>
    <w:p w14:paraId="280BCC57" w14:textId="789AF113" w:rsidR="0083310D" w:rsidRPr="00E25256" w:rsidRDefault="0083310D" w:rsidP="00E25256">
      <w:pPr>
        <w:pStyle w:val="aa"/>
        <w:spacing w:line="360" w:lineRule="auto"/>
        <w:jc w:val="both"/>
      </w:pPr>
      <w:r w:rsidRPr="00E25256">
        <w:t>5)  Δημιουργία ενός ενιαίου Μητρώου, για όλα τα Υπουργεία</w:t>
      </w:r>
      <w:r w:rsidR="00427AA3" w:rsidRPr="00E25256">
        <w:t>,</w:t>
      </w:r>
      <w:r w:rsidRPr="00E25256">
        <w:t xml:space="preserve"> με δεσμευτικά: το χρονικό όριο δημιουργίας και ολοκλήρωσής του, τον καθορισμό της διαδικασίας </w:t>
      </w:r>
      <w:proofErr w:type="spellStart"/>
      <w:r w:rsidRPr="00E25256">
        <w:t>επικαιροποίησής</w:t>
      </w:r>
      <w:proofErr w:type="spellEnd"/>
      <w:r w:rsidRPr="00E25256">
        <w:t xml:space="preserve"> του, την διατύπωση των κριτηρίων εγγραφής στο μητρώο αλλά και διαγραφής από το μητρώο.</w:t>
      </w:r>
      <w:r w:rsidRPr="00E25256">
        <w:br/>
        <w:t>(</w:t>
      </w:r>
      <w:r w:rsidR="00E25256">
        <w:t>Έ</w:t>
      </w:r>
      <w:r w:rsidRPr="00E25256">
        <w:t xml:space="preserve">χει ήδη ξεκινήσει σχετική διαδικασία, με βάση το νόμο 4873 /2021. Σημειώνουμε ότι ο νόμος αναφέρεται μόνο σε μητρώα που αφορούν ΟΚΠ, που λαμβάνουν κρατικές επιχορηγήσεις </w:t>
      </w:r>
      <w:r w:rsidR="006F3C03" w:rsidRPr="00E25256">
        <w:t>και τις κατατάσσει σε επίπεδα με βάση το ποσό της επιχορήγησης</w:t>
      </w:r>
      <w:r w:rsidR="00427AA3" w:rsidRPr="00E25256">
        <w:t>).</w:t>
      </w:r>
      <w:r w:rsidRPr="00E25256">
        <w:t xml:space="preserve"> </w:t>
      </w:r>
    </w:p>
    <w:p w14:paraId="2996935B" w14:textId="77777777" w:rsidR="00E25256" w:rsidRDefault="0083310D" w:rsidP="00E25256">
      <w:pPr>
        <w:pStyle w:val="aa"/>
        <w:spacing w:line="360" w:lineRule="auto"/>
        <w:jc w:val="both"/>
      </w:pPr>
      <w:r w:rsidRPr="00E25256">
        <w:t>6) Βάσει νόμου, διεξαγωγή διαβούλευσης των κρατικών αρχών και των ΟΤΑ με ΟΚ</w:t>
      </w:r>
      <w:r w:rsidR="006F3C03" w:rsidRPr="00E25256">
        <w:t>Π</w:t>
      </w:r>
      <w:r w:rsidR="008016B4" w:rsidRPr="00E25256">
        <w:t xml:space="preserve"> και σε άλλους φορείς του Τρ</w:t>
      </w:r>
      <w:r w:rsidR="006F3C03" w:rsidRPr="00E25256">
        <w:t>ίτου Τομέα</w:t>
      </w:r>
      <w:r w:rsidRPr="00E25256">
        <w:t>, σε τομείς όπου οι Οργανώσεις έχουν γνώση και εμπειρία και</w:t>
      </w:r>
      <w:r w:rsidR="006F3C03" w:rsidRPr="00E25256">
        <w:t xml:space="preserve"> </w:t>
      </w:r>
      <w:r w:rsidRPr="00E25256">
        <w:t>αποδεδειγμένη παρουσία.</w:t>
      </w:r>
    </w:p>
    <w:p w14:paraId="36CD9070" w14:textId="77777777" w:rsidR="00E25256" w:rsidRDefault="006F3C03" w:rsidP="00E25256">
      <w:pPr>
        <w:pStyle w:val="aa"/>
        <w:spacing w:line="360" w:lineRule="auto"/>
        <w:jc w:val="both"/>
      </w:pPr>
      <w:r w:rsidRPr="00E25256">
        <w:t xml:space="preserve">(Έχει ήδη δημιουργηθεί </w:t>
      </w:r>
      <w:r w:rsidR="0083310D" w:rsidRPr="00E25256">
        <w:t>στους Δήμους υπηρεσία εξυπηρέτησης και υποστήριξης των τοπικών ΟΚΠ, δηλαδή η διαβούλευση έχει προβλ</w:t>
      </w:r>
      <w:r w:rsidR="00F06831" w:rsidRPr="00E25256">
        <w:t xml:space="preserve">εφθεί </w:t>
      </w:r>
      <w:r w:rsidRPr="00E25256">
        <w:t>σε αρκετές περιπτώσεις</w:t>
      </w:r>
      <w:r w:rsidR="0083310D" w:rsidRPr="00E25256">
        <w:t xml:space="preserve">, γενικώς όμως </w:t>
      </w:r>
      <w:r w:rsidR="00631AC2" w:rsidRPr="00E25256">
        <w:t>ή</w:t>
      </w:r>
      <w:r w:rsidR="0083310D" w:rsidRPr="00E25256">
        <w:t xml:space="preserve"> είναι προσχηματική ή </w:t>
      </w:r>
      <w:proofErr w:type="spellStart"/>
      <w:r w:rsidR="0083310D" w:rsidRPr="00E25256">
        <w:t>παραμελείται</w:t>
      </w:r>
      <w:proofErr w:type="spellEnd"/>
      <w:r w:rsidR="0083310D" w:rsidRPr="00E25256">
        <w:t xml:space="preserve"> ή και ακόμα δεν δίνεται ιδιαίτερη σημασία και από τις ίδιες τις ΟΚΠ).</w:t>
      </w:r>
    </w:p>
    <w:p w14:paraId="530D39FA" w14:textId="77777777" w:rsidR="00E25256" w:rsidRDefault="0083310D" w:rsidP="00E25256">
      <w:pPr>
        <w:pStyle w:val="aa"/>
        <w:spacing w:line="360" w:lineRule="auto"/>
        <w:jc w:val="both"/>
      </w:pPr>
      <w:r w:rsidRPr="00E25256">
        <w:t xml:space="preserve">7) Μόνιμη και διαρκής διαδικτυακή επικοινωνία της Πολιτείας με </w:t>
      </w:r>
      <w:r w:rsidR="006563D0" w:rsidRPr="00E25256">
        <w:t>τ</w:t>
      </w:r>
      <w:r w:rsidR="006F3C03" w:rsidRPr="00E25256">
        <w:t xml:space="preserve">ην Κοινωνία των Πολιτών, </w:t>
      </w:r>
      <w:r w:rsidRPr="00E25256">
        <w:t>με ευθύνη αρμοδίου οργάνου, με δυνατότητα παροχής ενιαίας πληροφόρησης για όλες τις διοικητικές και νομοθετικές ρυθμίσεις και τις χρηματοδοτήσεις</w:t>
      </w:r>
      <w:r w:rsidR="006563D0" w:rsidRPr="00E25256">
        <w:t xml:space="preserve">, </w:t>
      </w:r>
      <w:r w:rsidRPr="00E25256">
        <w:t xml:space="preserve">που αφορούν </w:t>
      </w:r>
      <w:r w:rsidR="00427AA3" w:rsidRPr="00E25256">
        <w:t>σ</w:t>
      </w:r>
      <w:r w:rsidRPr="00E25256">
        <w:t>τις ΟΚΠ</w:t>
      </w:r>
      <w:r w:rsidR="005A5E7C" w:rsidRPr="00E25256">
        <w:t>.</w:t>
      </w:r>
      <w:r w:rsidRPr="00E25256">
        <w:t xml:space="preserve"> </w:t>
      </w:r>
    </w:p>
    <w:p w14:paraId="64B660FF" w14:textId="77777777" w:rsidR="00E25256" w:rsidRDefault="005A5E7C" w:rsidP="00E25256">
      <w:pPr>
        <w:pStyle w:val="aa"/>
        <w:spacing w:line="360" w:lineRule="auto"/>
        <w:jc w:val="both"/>
      </w:pPr>
      <w:r w:rsidRPr="00E25256">
        <w:t>Η</w:t>
      </w:r>
      <w:r w:rsidR="0083310D" w:rsidRPr="00E25256">
        <w:t xml:space="preserve"> ηλεκτρονική διακυβέρνηση, που αναπτύσσεται από την πολιτεία, έχει βελτιώσει αρκετές διαδικασίες.</w:t>
      </w:r>
      <w:r w:rsidR="00C432B3" w:rsidRPr="00E25256">
        <w:br/>
      </w:r>
      <w:r w:rsidR="0083310D" w:rsidRPr="00E25256">
        <w:t>8) Σύνταξη ετήσιου απολογισμού για τη συνεργασία των ΟΚΠ με το κράτος.</w:t>
      </w:r>
    </w:p>
    <w:p w14:paraId="6F964ABD" w14:textId="2B6F37A4" w:rsidR="0083310D" w:rsidRPr="00E25256" w:rsidRDefault="0083310D" w:rsidP="00E25256">
      <w:pPr>
        <w:pStyle w:val="aa"/>
        <w:spacing w:line="360" w:lineRule="auto"/>
        <w:jc w:val="both"/>
      </w:pPr>
      <w:r w:rsidRPr="00E25256">
        <w:t>(Υπάρχει κάτι σχετικό στον νέο νόμο αλλά χρειάζεται βελτίωση).</w:t>
      </w:r>
    </w:p>
    <w:p w14:paraId="7230E566" w14:textId="43B40F59" w:rsidR="00C74234"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Επίσης θα ήθελα να τονίσω ότι στην προηγούμενη προσπάθειά μας, συμμετείχαν, συμβουλευτικά, οι περισσότεροι καταξιωμένοι συνταγματολόγοι της χώρας μας καταθέτοντας, στην Συντονιστική Επιτροπή της Καμπάνιας, </w:t>
      </w:r>
      <w:r w:rsidR="00631AC2" w:rsidRPr="00E25256">
        <w:rPr>
          <w:rFonts w:eastAsia="Times New Roman"/>
          <w:color w:val="auto"/>
          <w:sz w:val="24"/>
          <w:szCs w:val="24"/>
          <w:lang w:eastAsia="el-GR"/>
        </w:rPr>
        <w:t>σ</w:t>
      </w:r>
      <w:r w:rsidRPr="00E25256">
        <w:rPr>
          <w:rFonts w:eastAsia="Times New Roman"/>
          <w:color w:val="auto"/>
          <w:sz w:val="24"/>
          <w:szCs w:val="24"/>
          <w:lang w:eastAsia="el-GR"/>
        </w:rPr>
        <w:t>υγκεκριμένες προτάσεις</w:t>
      </w:r>
      <w:r w:rsidR="006F3C03" w:rsidRPr="00E25256">
        <w:rPr>
          <w:rFonts w:eastAsia="Times New Roman"/>
          <w:color w:val="auto"/>
          <w:sz w:val="24"/>
          <w:szCs w:val="24"/>
          <w:lang w:eastAsia="el-GR"/>
        </w:rPr>
        <w:t>, οι οποίες θα μπορούσαν να ενταχθούν σε άρθρα όπως το 29</w:t>
      </w:r>
      <w:r w:rsidR="00C74234" w:rsidRPr="00E25256">
        <w:rPr>
          <w:rFonts w:eastAsia="Times New Roman"/>
          <w:color w:val="auto"/>
          <w:sz w:val="24"/>
          <w:szCs w:val="24"/>
          <w:vertAlign w:val="superscript"/>
          <w:lang w:eastAsia="el-GR"/>
        </w:rPr>
        <w:t>Α</w:t>
      </w:r>
      <w:r w:rsidR="00C74234" w:rsidRPr="00E25256">
        <w:rPr>
          <w:rFonts w:eastAsia="Times New Roman"/>
          <w:color w:val="auto"/>
          <w:sz w:val="24"/>
          <w:szCs w:val="24"/>
          <w:lang w:eastAsia="el-GR"/>
        </w:rPr>
        <w:t>,</w:t>
      </w:r>
      <w:r w:rsidR="00C74234" w:rsidRPr="00E25256">
        <w:rPr>
          <w:rFonts w:eastAsia="Times New Roman"/>
          <w:color w:val="auto"/>
          <w:sz w:val="24"/>
          <w:szCs w:val="24"/>
          <w:vertAlign w:val="superscript"/>
          <w:lang w:eastAsia="el-GR"/>
        </w:rPr>
        <w:t xml:space="preserve"> </w:t>
      </w:r>
      <w:r w:rsidR="00C74234" w:rsidRPr="00E25256">
        <w:rPr>
          <w:rFonts w:eastAsia="Times New Roman"/>
          <w:color w:val="auto"/>
          <w:sz w:val="24"/>
          <w:szCs w:val="24"/>
          <w:lang w:eastAsia="el-GR"/>
        </w:rPr>
        <w:t xml:space="preserve">το 12, το21 ή και σε ένα τελείως </w:t>
      </w:r>
      <w:r w:rsidR="00C74234" w:rsidRPr="00E25256">
        <w:rPr>
          <w:rFonts w:eastAsia="Times New Roman"/>
          <w:color w:val="auto"/>
          <w:sz w:val="24"/>
          <w:szCs w:val="24"/>
          <w:lang w:eastAsia="el-GR"/>
        </w:rPr>
        <w:lastRenderedPageBreak/>
        <w:t>νέο άρθρο.</w:t>
      </w:r>
    </w:p>
    <w:p w14:paraId="5E2DAB96" w14:textId="1587786D"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Τα ονόματα αυτών των Συνταγματολόγων, κατά αλφαβητική σειρά, είναι:</w:t>
      </w:r>
    </w:p>
    <w:p w14:paraId="76053894" w14:textId="6DBD94B5"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Νίκος </w:t>
      </w:r>
      <w:proofErr w:type="spellStart"/>
      <w:r w:rsidRPr="00E25256">
        <w:rPr>
          <w:rFonts w:eastAsia="Times New Roman"/>
          <w:color w:val="auto"/>
          <w:sz w:val="24"/>
          <w:szCs w:val="24"/>
          <w:lang w:eastAsia="el-GR"/>
        </w:rPr>
        <w:t>Αλιβιζάτος</w:t>
      </w:r>
      <w:proofErr w:type="spellEnd"/>
      <w:r w:rsidRPr="00E25256">
        <w:rPr>
          <w:rFonts w:eastAsia="Times New Roman"/>
          <w:color w:val="auto"/>
          <w:sz w:val="24"/>
          <w:szCs w:val="24"/>
          <w:lang w:eastAsia="el-GR"/>
        </w:rPr>
        <w:t xml:space="preserve">, Αντώνης </w:t>
      </w:r>
      <w:proofErr w:type="spellStart"/>
      <w:r w:rsidRPr="00E25256">
        <w:rPr>
          <w:rFonts w:eastAsia="Times New Roman"/>
          <w:color w:val="auto"/>
          <w:sz w:val="24"/>
          <w:szCs w:val="24"/>
          <w:lang w:eastAsia="el-GR"/>
        </w:rPr>
        <w:t>Μακρυδημήτρης</w:t>
      </w:r>
      <w:proofErr w:type="spellEnd"/>
      <w:r w:rsidRPr="00E25256">
        <w:rPr>
          <w:rFonts w:eastAsia="Times New Roman"/>
          <w:color w:val="auto"/>
          <w:sz w:val="24"/>
          <w:szCs w:val="24"/>
          <w:lang w:eastAsia="el-GR"/>
        </w:rPr>
        <w:t xml:space="preserve">, Στέφανος Ματθίας, Χάρης </w:t>
      </w:r>
      <w:proofErr w:type="spellStart"/>
      <w:r w:rsidRPr="00E25256">
        <w:rPr>
          <w:rFonts w:eastAsia="Times New Roman"/>
          <w:color w:val="auto"/>
          <w:sz w:val="24"/>
          <w:szCs w:val="24"/>
          <w:lang w:eastAsia="el-GR"/>
        </w:rPr>
        <w:t>Παμπούκης</w:t>
      </w:r>
      <w:proofErr w:type="spellEnd"/>
      <w:r w:rsidRPr="00E25256">
        <w:rPr>
          <w:rFonts w:eastAsia="Times New Roman"/>
          <w:color w:val="auto"/>
          <w:sz w:val="24"/>
          <w:szCs w:val="24"/>
          <w:lang w:eastAsia="el-GR"/>
        </w:rPr>
        <w:t xml:space="preserve">, Γιώργος Παπαδημητρίου, Λίνα Παπαδοπούλου, Γιώργος </w:t>
      </w:r>
      <w:proofErr w:type="spellStart"/>
      <w:r w:rsidRPr="00E25256">
        <w:rPr>
          <w:rFonts w:eastAsia="Times New Roman"/>
          <w:color w:val="auto"/>
          <w:sz w:val="24"/>
          <w:szCs w:val="24"/>
          <w:lang w:eastAsia="el-GR"/>
        </w:rPr>
        <w:t>Σωτηρέλης</w:t>
      </w:r>
      <w:proofErr w:type="spellEnd"/>
      <w:r w:rsidRPr="00E25256">
        <w:rPr>
          <w:rFonts w:eastAsia="Times New Roman"/>
          <w:color w:val="auto"/>
          <w:sz w:val="24"/>
          <w:szCs w:val="24"/>
          <w:lang w:eastAsia="el-GR"/>
        </w:rPr>
        <w:t xml:space="preserve">, Σταύρος Τσακιράκης, Δημήτρης Τσάτσος και Νικόλαος </w:t>
      </w:r>
      <w:proofErr w:type="spellStart"/>
      <w:r w:rsidRPr="00E25256">
        <w:rPr>
          <w:rFonts w:eastAsia="Times New Roman"/>
          <w:color w:val="auto"/>
          <w:sz w:val="24"/>
          <w:szCs w:val="24"/>
          <w:lang w:eastAsia="el-GR"/>
        </w:rPr>
        <w:t>Χλέπας</w:t>
      </w:r>
      <w:proofErr w:type="spellEnd"/>
      <w:r w:rsidRPr="00E25256">
        <w:rPr>
          <w:rFonts w:eastAsia="Times New Roman"/>
          <w:color w:val="auto"/>
          <w:sz w:val="24"/>
          <w:szCs w:val="24"/>
          <w:lang w:eastAsia="el-GR"/>
        </w:rPr>
        <w:t>.</w:t>
      </w:r>
    </w:p>
    <w:p w14:paraId="4158831F" w14:textId="08530C2F"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Μερικές προτάσεις – θέσεις συνταγματολόγων ανέφεραν επιγραμματικά:</w:t>
      </w:r>
    </w:p>
    <w:p w14:paraId="7BAB11C0" w14:textId="77777777" w:rsidR="0083310D" w:rsidRPr="00E25256" w:rsidRDefault="0083310D" w:rsidP="00E25256">
      <w:pPr>
        <w:pStyle w:val="a6"/>
        <w:numPr>
          <w:ilvl w:val="0"/>
          <w:numId w:val="1"/>
        </w:num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Την προσθήκη ξεχωριστού άρθρου στο κείμενο του Συντάγματος.</w:t>
      </w:r>
    </w:p>
    <w:p w14:paraId="6CD4FC9E" w14:textId="77777777" w:rsidR="0083310D" w:rsidRPr="00E25256" w:rsidRDefault="0083310D" w:rsidP="00E25256">
      <w:pPr>
        <w:pStyle w:val="a6"/>
        <w:numPr>
          <w:ilvl w:val="0"/>
          <w:numId w:val="1"/>
        </w:num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Την προσθήκη παραγράφου στο άρθρο 29, που συνιστά τη θεσμική εγγύηση ίδρυσης και λειτουργίας των πολιτικών κομμάτων.</w:t>
      </w:r>
    </w:p>
    <w:p w14:paraId="41EC1BA1" w14:textId="61B76E22" w:rsidR="0083310D" w:rsidRPr="00E25256" w:rsidRDefault="0083310D" w:rsidP="00E25256">
      <w:pPr>
        <w:pStyle w:val="a6"/>
        <w:numPr>
          <w:ilvl w:val="0"/>
          <w:numId w:val="1"/>
        </w:num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Την προσθήκη ειδικής πρόβλεψης στο άρθρο 21 (που προβλέπει την υποχρέωση του κράτους να μεριμνά </w:t>
      </w:r>
      <w:r w:rsidR="00DC25D9" w:rsidRPr="00E25256">
        <w:rPr>
          <w:rFonts w:eastAsia="Times New Roman"/>
          <w:color w:val="auto"/>
          <w:sz w:val="24"/>
          <w:szCs w:val="24"/>
          <w:lang w:eastAsia="el-GR"/>
        </w:rPr>
        <w:t xml:space="preserve">για τους πολίτες, την οικογένεια, την μητρότητα, τα παιδιά, τα γηρατειά, την αναπηρία και για την </w:t>
      </w:r>
      <w:r w:rsidRPr="00E25256">
        <w:rPr>
          <w:rFonts w:eastAsia="Times New Roman"/>
          <w:color w:val="auto"/>
          <w:sz w:val="24"/>
          <w:szCs w:val="24"/>
          <w:lang w:eastAsia="el-GR"/>
        </w:rPr>
        <w:t>απόκτηση κατοικίας).</w:t>
      </w:r>
    </w:p>
    <w:p w14:paraId="3613E1FE" w14:textId="32362AF4" w:rsidR="00BA5A21" w:rsidRPr="00E25256" w:rsidRDefault="0083310D" w:rsidP="00E25256">
      <w:pPr>
        <w:pStyle w:val="a6"/>
        <w:numPr>
          <w:ilvl w:val="0"/>
          <w:numId w:val="1"/>
        </w:num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Και τέλος η προσθήκη στο άρθρο 12. </w:t>
      </w:r>
      <w:r w:rsidRPr="00E25256">
        <w:rPr>
          <w:rFonts w:eastAsia="Times New Roman"/>
          <w:color w:val="auto"/>
          <w:sz w:val="24"/>
          <w:szCs w:val="24"/>
          <w:lang w:eastAsia="el-GR"/>
        </w:rPr>
        <w:br/>
        <w:t xml:space="preserve">Θεωρούμε ότι, η τελευταία άποψη εμφανίζει τα περισσότερα πλεονεκτήματα καθώς αυτό το άρθρο δίνει ήδη διαφορετικές διαστάσεις των κοινωνικών οργανώσεων και θα μπορούσε να φιλοξενήσει μια ακόμη παράγραφο, όπου θα αναγνωριζόταν η συμμετοχή των ΟΚΠ στη διαβούλευση, η </w:t>
      </w:r>
      <w:proofErr w:type="spellStart"/>
      <w:r w:rsidRPr="00E25256">
        <w:rPr>
          <w:rFonts w:eastAsia="Times New Roman"/>
          <w:color w:val="auto"/>
          <w:sz w:val="24"/>
          <w:szCs w:val="24"/>
          <w:lang w:eastAsia="el-GR"/>
        </w:rPr>
        <w:t>συναπόφαση</w:t>
      </w:r>
      <w:proofErr w:type="spellEnd"/>
      <w:r w:rsidRPr="00E25256">
        <w:rPr>
          <w:rFonts w:eastAsia="Times New Roman"/>
          <w:color w:val="auto"/>
          <w:sz w:val="24"/>
          <w:szCs w:val="24"/>
          <w:lang w:eastAsia="el-GR"/>
        </w:rPr>
        <w:t xml:space="preserve"> σε μερικές περιπτώσεις και η συνεργασία στην υλοποίηση δημοσίων πολιτικών και η αρμοδιότητα του νομοθέτη να θέτει το σχετικό ρυθμιστικό πλαίσιο υπό την αναφαίρετη προϋπόθεση της εγγύησης της αυτονομίας των ΟΚΠ.( Λίνα Παπαδοπούλου).</w:t>
      </w:r>
      <w:bookmarkEnd w:id="0"/>
    </w:p>
    <w:p w14:paraId="4F10B51C" w14:textId="17C038E6"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Όλοι αναγνωρίζουμε ότι, η διαφάνεια και η λογοδοσία έχουν ζωτική σημασία για τη χρηστή διοίκηση, είτε στις κυβερνήσεις, είτε στους δημόσιους οργανισμούς, είτε στις επιχειρήσεις, είτε </w:t>
      </w:r>
      <w:r w:rsidR="00DC25D9" w:rsidRPr="00E25256">
        <w:rPr>
          <w:rFonts w:eastAsia="Times New Roman"/>
          <w:color w:val="auto"/>
          <w:sz w:val="24"/>
          <w:szCs w:val="24"/>
          <w:lang w:eastAsia="el-GR"/>
        </w:rPr>
        <w:t>στις  ΟΚΠ</w:t>
      </w:r>
      <w:r w:rsidRPr="00E25256">
        <w:rPr>
          <w:rFonts w:eastAsia="Times New Roman"/>
          <w:color w:val="auto"/>
          <w:sz w:val="24"/>
          <w:szCs w:val="24"/>
          <w:lang w:eastAsia="el-GR"/>
        </w:rPr>
        <w:t>.</w:t>
      </w:r>
    </w:p>
    <w:p w14:paraId="3D66BEDC" w14:textId="631AA7FB" w:rsidR="00C74234"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Εδώ λοιπόν και πολύ καιρό υπάρχει πλέον κοινός προσανατολισμός της </w:t>
      </w:r>
      <w:r w:rsidR="00631AC2" w:rsidRPr="00E25256">
        <w:rPr>
          <w:rFonts w:eastAsia="Times New Roman"/>
          <w:color w:val="auto"/>
          <w:sz w:val="24"/>
          <w:szCs w:val="24"/>
          <w:lang w:eastAsia="el-GR"/>
        </w:rPr>
        <w:t>Κ</w:t>
      </w:r>
      <w:r w:rsidRPr="00E25256">
        <w:rPr>
          <w:rFonts w:eastAsia="Times New Roman"/>
          <w:color w:val="auto"/>
          <w:sz w:val="24"/>
          <w:szCs w:val="24"/>
          <w:lang w:eastAsia="el-GR"/>
        </w:rPr>
        <w:t xml:space="preserve">οινωνίας των  </w:t>
      </w:r>
      <w:r w:rsidR="00631AC2" w:rsidRPr="00E25256">
        <w:rPr>
          <w:rFonts w:eastAsia="Times New Roman"/>
          <w:color w:val="auto"/>
          <w:sz w:val="24"/>
          <w:szCs w:val="24"/>
          <w:lang w:eastAsia="el-GR"/>
        </w:rPr>
        <w:t>Π</w:t>
      </w:r>
      <w:r w:rsidRPr="00E25256">
        <w:rPr>
          <w:rFonts w:eastAsia="Times New Roman"/>
          <w:color w:val="auto"/>
          <w:sz w:val="24"/>
          <w:szCs w:val="24"/>
          <w:lang w:eastAsia="el-GR"/>
        </w:rPr>
        <w:t xml:space="preserve">ολιτών και των </w:t>
      </w:r>
      <w:r w:rsidR="00631AC2" w:rsidRPr="00E25256">
        <w:rPr>
          <w:rFonts w:eastAsia="Times New Roman"/>
          <w:color w:val="auto"/>
          <w:sz w:val="24"/>
          <w:szCs w:val="24"/>
          <w:lang w:eastAsia="el-GR"/>
        </w:rPr>
        <w:t>Ο</w:t>
      </w:r>
      <w:r w:rsidRPr="00E25256">
        <w:rPr>
          <w:rFonts w:eastAsia="Times New Roman"/>
          <w:color w:val="auto"/>
          <w:sz w:val="24"/>
          <w:szCs w:val="24"/>
          <w:lang w:eastAsia="el-GR"/>
        </w:rPr>
        <w:t>ργανώσεών της  στην αυτοδέσμευση, την αυτορρύθμιση, την διαφάνεια και τη λογοδοσία, καθώς και στον προσδιορισμό κοινών αρχών πολιτικής και πρακτικών.</w:t>
      </w:r>
    </w:p>
    <w:p w14:paraId="0BAE21FB" w14:textId="77777777" w:rsidR="00E25256" w:rsidRDefault="0083310D" w:rsidP="00E25256">
      <w:pPr>
        <w:widowControl w:val="0"/>
        <w:autoSpaceDE w:val="0"/>
        <w:autoSpaceDN w:val="0"/>
        <w:adjustRightInd w:val="0"/>
        <w:spacing w:after="120" w:line="360" w:lineRule="auto"/>
        <w:jc w:val="both"/>
        <w:rPr>
          <w:rFonts w:eastAsia="Times New Roman"/>
          <w:b/>
          <w:bCs/>
          <w:color w:val="auto"/>
          <w:sz w:val="24"/>
          <w:szCs w:val="24"/>
          <w:lang w:eastAsia="el-GR"/>
        </w:rPr>
      </w:pPr>
      <w:r w:rsidRPr="00E25256">
        <w:rPr>
          <w:rFonts w:eastAsia="Times New Roman"/>
          <w:color w:val="auto"/>
          <w:sz w:val="24"/>
          <w:szCs w:val="24"/>
          <w:lang w:eastAsia="el-GR"/>
        </w:rPr>
        <w:t>Εδώ να σημειώσω ότι</w:t>
      </w:r>
      <w:r w:rsidR="00C432B3" w:rsidRPr="00E25256">
        <w:rPr>
          <w:rFonts w:eastAsia="Times New Roman"/>
          <w:color w:val="auto"/>
          <w:sz w:val="24"/>
          <w:szCs w:val="24"/>
          <w:lang w:eastAsia="el-GR"/>
        </w:rPr>
        <w:t>,</w:t>
      </w:r>
      <w:r w:rsidRPr="00E25256">
        <w:rPr>
          <w:rFonts w:eastAsia="Times New Roman"/>
          <w:color w:val="auto"/>
          <w:sz w:val="24"/>
          <w:szCs w:val="24"/>
          <w:lang w:eastAsia="el-GR"/>
        </w:rPr>
        <w:t xml:space="preserve"> συμμετείχαμε στις ομάδες, που επεξεργάστηκαν τρείς διαφορετικές προτάσεις για Χάρτες Αυτοδέσμευσης, Λογοδοσίας και Διαφάνειας, μία διεθνής από την </w:t>
      </w:r>
      <w:r w:rsidRPr="00E25256">
        <w:rPr>
          <w:rFonts w:eastAsia="Times New Roman"/>
          <w:color w:val="auto"/>
          <w:sz w:val="24"/>
          <w:szCs w:val="24"/>
          <w:lang w:eastAsia="el-GR"/>
        </w:rPr>
        <w:lastRenderedPageBreak/>
        <w:t>«</w:t>
      </w:r>
      <w:r w:rsidRPr="00E25256">
        <w:rPr>
          <w:rFonts w:eastAsia="Times New Roman"/>
          <w:b/>
          <w:bCs/>
          <w:color w:val="auto"/>
          <w:sz w:val="24"/>
          <w:szCs w:val="24"/>
          <w:lang w:eastAsia="el-GR"/>
        </w:rPr>
        <w:t xml:space="preserve">Κίνηση Πολιτών για μια Ανοικτή Κοινωνία» </w:t>
      </w:r>
      <w:r w:rsidRPr="00E25256">
        <w:rPr>
          <w:rFonts w:eastAsia="Times New Roman"/>
          <w:color w:val="auto"/>
          <w:sz w:val="24"/>
          <w:szCs w:val="24"/>
          <w:lang w:eastAsia="el-GR"/>
        </w:rPr>
        <w:t xml:space="preserve">και δύο ελληνικές εκ των οποίων η μία προερχόταν  από </w:t>
      </w:r>
      <w:r w:rsidRPr="00E25256">
        <w:rPr>
          <w:rFonts w:eastAsia="Times New Roman"/>
          <w:b/>
          <w:bCs/>
          <w:color w:val="auto"/>
          <w:sz w:val="24"/>
          <w:szCs w:val="24"/>
          <w:lang w:eastAsia="el-GR"/>
        </w:rPr>
        <w:t>στελέχη της Καμπάνιας ( «ΑΠΟΠΛΟΥΣ» )</w:t>
      </w:r>
      <w:r w:rsidRPr="00E25256">
        <w:rPr>
          <w:rFonts w:eastAsia="Times New Roman"/>
          <w:color w:val="auto"/>
          <w:sz w:val="24"/>
          <w:szCs w:val="24"/>
          <w:lang w:eastAsia="el-GR"/>
        </w:rPr>
        <w:t xml:space="preserve"> και η άλλη από τον κρατικό οργανισμό </w:t>
      </w:r>
      <w:r w:rsidRPr="00E25256">
        <w:rPr>
          <w:rFonts w:eastAsia="Times New Roman"/>
          <w:b/>
          <w:bCs/>
          <w:color w:val="auto"/>
          <w:sz w:val="24"/>
          <w:szCs w:val="24"/>
          <w:lang w:eastAsia="el-GR"/>
        </w:rPr>
        <w:t>«ΕΡΓΟ ΠΟΛΙΤΩΝ».</w:t>
      </w:r>
    </w:p>
    <w:p w14:paraId="27EA3FD5" w14:textId="43F0E5D6"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Αυτές οι Χάρτες έγιναν  αποδεκτές από αρκετές εθελοντικές οργανώσεις αλλά δεν προχώρησαν ικανοποιητικά. </w:t>
      </w:r>
    </w:p>
    <w:p w14:paraId="66CECBFB" w14:textId="77777777"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Επίσης ενημερώνω ότι, κατά την αναθεώρηση του Συντάγματος, το 2008, επιστέγασμα της προσπάθειας της Καμπάνιας, υπήρξε πρόταση – άρθρο της Νέας Δημοκρατίας, η οποία ψηφίστηκε από τους βουλευτές της, καθώς και από τον ανεξάρτητο βουλευτή Κώστα Κουκοδήμο. </w:t>
      </w:r>
    </w:p>
    <w:p w14:paraId="26744CA7" w14:textId="30475BC0"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Υποστηρίχτηκε δε στην επιτροπή αναθεώρησης από την πρόεδρο </w:t>
      </w:r>
      <w:r w:rsidR="00631AC2" w:rsidRPr="00E25256">
        <w:rPr>
          <w:rFonts w:eastAsia="Times New Roman"/>
          <w:color w:val="auto"/>
          <w:sz w:val="24"/>
          <w:szCs w:val="24"/>
          <w:lang w:eastAsia="el-GR"/>
        </w:rPr>
        <w:t xml:space="preserve">της </w:t>
      </w:r>
      <w:r w:rsidRPr="00E25256">
        <w:rPr>
          <w:rFonts w:eastAsia="Times New Roman"/>
          <w:color w:val="auto"/>
          <w:sz w:val="24"/>
          <w:szCs w:val="24"/>
          <w:lang w:eastAsia="el-GR"/>
        </w:rPr>
        <w:t xml:space="preserve">Άννα Μπενάκη </w:t>
      </w:r>
      <w:r w:rsidR="00BA20CA" w:rsidRPr="00E25256">
        <w:rPr>
          <w:rFonts w:eastAsia="Times New Roman"/>
          <w:color w:val="auto"/>
          <w:sz w:val="24"/>
          <w:szCs w:val="24"/>
          <w:lang w:eastAsia="el-GR"/>
        </w:rPr>
        <w:t xml:space="preserve">- </w:t>
      </w:r>
      <w:proofErr w:type="spellStart"/>
      <w:r w:rsidR="00BA20CA" w:rsidRPr="00E25256">
        <w:rPr>
          <w:rFonts w:eastAsia="Times New Roman"/>
          <w:color w:val="auto"/>
          <w:sz w:val="24"/>
          <w:szCs w:val="24"/>
          <w:lang w:eastAsia="el-GR"/>
        </w:rPr>
        <w:t>Ψαρούδα</w:t>
      </w:r>
      <w:proofErr w:type="spellEnd"/>
      <w:r w:rsidR="00BA20CA" w:rsidRPr="00E25256">
        <w:rPr>
          <w:rFonts w:eastAsia="Times New Roman"/>
          <w:color w:val="auto"/>
          <w:sz w:val="24"/>
          <w:szCs w:val="24"/>
          <w:lang w:eastAsia="el-GR"/>
        </w:rPr>
        <w:t xml:space="preserve"> </w:t>
      </w:r>
      <w:r w:rsidRPr="00E25256">
        <w:rPr>
          <w:rFonts w:eastAsia="Times New Roman"/>
          <w:color w:val="auto"/>
          <w:sz w:val="24"/>
          <w:szCs w:val="24"/>
          <w:lang w:eastAsia="el-GR"/>
        </w:rPr>
        <w:t>και από τον βουλευτή του Συνασπισμού Φώτη Κουβέλη.</w:t>
      </w:r>
    </w:p>
    <w:p w14:paraId="56AD6ECB" w14:textId="5DC07750"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Σημειώνω ότι, υπήρξε και η υποστήριξη του Προέδρου της Βουλής κ. Δημήτρη  Σιούφα, με σχετική επιστολή του στην Πρόεδρο της Επιτροπής Αναθεώρησης, μετά δικής μας </w:t>
      </w:r>
      <w:proofErr w:type="spellStart"/>
      <w:r w:rsidR="00BA20CA" w:rsidRPr="00E25256">
        <w:rPr>
          <w:rFonts w:eastAsia="Times New Roman"/>
          <w:color w:val="auto"/>
          <w:sz w:val="24"/>
          <w:szCs w:val="24"/>
          <w:lang w:eastAsia="el-GR"/>
        </w:rPr>
        <w:t>παρέμβσης</w:t>
      </w:r>
      <w:proofErr w:type="spellEnd"/>
      <w:r w:rsidRPr="00E25256">
        <w:rPr>
          <w:rFonts w:eastAsia="Times New Roman"/>
          <w:color w:val="auto"/>
          <w:sz w:val="24"/>
          <w:szCs w:val="24"/>
          <w:lang w:eastAsia="el-GR"/>
        </w:rPr>
        <w:t>.</w:t>
      </w:r>
    </w:p>
    <w:p w14:paraId="678D67D9" w14:textId="4B5F3BBD" w:rsidR="00313B99" w:rsidRPr="00E25256" w:rsidRDefault="00C432B3"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Από τα π</w:t>
      </w:r>
      <w:r w:rsidR="0096793C" w:rsidRPr="00E25256">
        <w:rPr>
          <w:rFonts w:eastAsia="Times New Roman"/>
          <w:color w:val="auto"/>
          <w:sz w:val="24"/>
          <w:szCs w:val="24"/>
          <w:lang w:eastAsia="el-GR"/>
        </w:rPr>
        <w:t xml:space="preserve">ρακτικά </w:t>
      </w:r>
      <w:r w:rsidRPr="00E25256">
        <w:rPr>
          <w:rFonts w:eastAsia="Times New Roman"/>
          <w:color w:val="auto"/>
          <w:sz w:val="24"/>
          <w:szCs w:val="24"/>
          <w:lang w:eastAsia="el-GR"/>
        </w:rPr>
        <w:t xml:space="preserve">της </w:t>
      </w:r>
      <w:r w:rsidR="0096793C" w:rsidRPr="00E25256">
        <w:rPr>
          <w:rFonts w:eastAsia="Times New Roman"/>
          <w:color w:val="auto"/>
          <w:sz w:val="24"/>
          <w:szCs w:val="24"/>
          <w:lang w:eastAsia="el-GR"/>
        </w:rPr>
        <w:t>Επιτροπής Αναθεώρησης:</w:t>
      </w:r>
    </w:p>
    <w:p w14:paraId="695629E8" w14:textId="77777777" w:rsidR="00E25256"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b/>
          <w:bCs/>
          <w:i/>
          <w:iCs/>
          <w:color w:val="auto"/>
          <w:sz w:val="24"/>
          <w:szCs w:val="24"/>
          <w:lang w:eastAsia="el-GR"/>
        </w:rPr>
        <w:t>ΦΩΤΗΣ ΚΟΥΒΕΛΗΣ:</w:t>
      </w:r>
      <w:r w:rsidRPr="00E25256">
        <w:rPr>
          <w:rFonts w:eastAsia="Times New Roman"/>
          <w:i/>
          <w:iCs/>
          <w:color w:val="auto"/>
          <w:sz w:val="24"/>
          <w:szCs w:val="24"/>
          <w:lang w:eastAsia="el-GR"/>
        </w:rPr>
        <w:t xml:space="preserve"> Επίσης, κυρία Πρόεδρε, ολοκληρώνοντας θέλω να πω ότι στο Σύνταγμα πρέπει να περιληφθεί μία διάταξη, η οποία και σε επίπεδο συνταγματικής ρύθμισης να καλύπτει και τη λειτουργία των μη κυβερνητικών οργανώσεων. Έχω ολοκληρώσει.</w:t>
      </w:r>
    </w:p>
    <w:p w14:paraId="4DF32317" w14:textId="77777777" w:rsidR="00E25256"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i/>
          <w:iCs/>
          <w:color w:val="auto"/>
          <w:sz w:val="24"/>
          <w:szCs w:val="24"/>
          <w:lang w:eastAsia="el-GR"/>
        </w:rPr>
        <w:t xml:space="preserve">Σας ευχαριστώ. </w:t>
      </w:r>
    </w:p>
    <w:p w14:paraId="6E177B64" w14:textId="77777777" w:rsidR="00E25256"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b/>
          <w:bCs/>
          <w:i/>
          <w:iCs/>
          <w:color w:val="auto"/>
          <w:sz w:val="24"/>
          <w:szCs w:val="24"/>
          <w:lang w:eastAsia="el-GR"/>
        </w:rPr>
        <w:t xml:space="preserve">ΠΡΟΕΔΡΟΣ (Άννα Μπενάκη- </w:t>
      </w:r>
      <w:proofErr w:type="spellStart"/>
      <w:r w:rsidRPr="00E25256">
        <w:rPr>
          <w:rFonts w:eastAsia="Times New Roman"/>
          <w:b/>
          <w:bCs/>
          <w:i/>
          <w:iCs/>
          <w:color w:val="auto"/>
          <w:sz w:val="24"/>
          <w:szCs w:val="24"/>
          <w:lang w:eastAsia="el-GR"/>
        </w:rPr>
        <w:t>Ψαρούδα</w:t>
      </w:r>
      <w:proofErr w:type="spellEnd"/>
      <w:r w:rsidRPr="00E25256">
        <w:rPr>
          <w:rFonts w:eastAsia="Times New Roman"/>
          <w:i/>
          <w:iCs/>
          <w:color w:val="auto"/>
          <w:sz w:val="24"/>
          <w:szCs w:val="24"/>
          <w:lang w:eastAsia="el-GR"/>
        </w:rPr>
        <w:t xml:space="preserve">): Ευχαριστούμε πολύ τον κ. Κουβέλη. </w:t>
      </w:r>
      <w:r w:rsidRPr="00E25256">
        <w:rPr>
          <w:rFonts w:eastAsia="Times New Roman"/>
          <w:i/>
          <w:iCs/>
          <w:color w:val="auto"/>
          <w:sz w:val="24"/>
          <w:szCs w:val="24"/>
          <w:lang w:eastAsia="el-GR"/>
        </w:rPr>
        <w:br/>
        <w:t xml:space="preserve">Τι εννοούσατε με το τελευταίο που είπατε, την Κοινωνία των Πολιτών; </w:t>
      </w:r>
    </w:p>
    <w:p w14:paraId="2438B8D9" w14:textId="77777777" w:rsidR="00E25256"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b/>
          <w:bCs/>
          <w:i/>
          <w:iCs/>
          <w:color w:val="auto"/>
          <w:sz w:val="24"/>
          <w:szCs w:val="24"/>
          <w:lang w:eastAsia="el-GR"/>
        </w:rPr>
        <w:t>ΦΩΤΗΣ ΚΟΥΒΕΛΗΣ:</w:t>
      </w:r>
      <w:r w:rsidRPr="00E25256">
        <w:rPr>
          <w:rFonts w:eastAsia="Times New Roman"/>
          <w:i/>
          <w:iCs/>
          <w:color w:val="auto"/>
          <w:sz w:val="24"/>
          <w:szCs w:val="24"/>
          <w:lang w:eastAsia="el-GR"/>
        </w:rPr>
        <w:t xml:space="preserve"> Ναι, ναι. </w:t>
      </w:r>
    </w:p>
    <w:p w14:paraId="4F2B1FE1" w14:textId="77777777" w:rsidR="00E25256"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b/>
          <w:bCs/>
          <w:i/>
          <w:iCs/>
          <w:color w:val="auto"/>
          <w:sz w:val="24"/>
          <w:szCs w:val="24"/>
          <w:lang w:eastAsia="el-GR"/>
        </w:rPr>
        <w:t xml:space="preserve">ΠΡΟΕΔΡΟΣ (Άννα Μπενάκη- </w:t>
      </w:r>
      <w:proofErr w:type="spellStart"/>
      <w:r w:rsidRPr="00E25256">
        <w:rPr>
          <w:rFonts w:eastAsia="Times New Roman"/>
          <w:b/>
          <w:bCs/>
          <w:i/>
          <w:iCs/>
          <w:color w:val="auto"/>
          <w:sz w:val="24"/>
          <w:szCs w:val="24"/>
          <w:lang w:eastAsia="el-GR"/>
        </w:rPr>
        <w:t>Ψαρούδα</w:t>
      </w:r>
      <w:proofErr w:type="spellEnd"/>
      <w:r w:rsidRPr="00E25256">
        <w:rPr>
          <w:rFonts w:eastAsia="Times New Roman"/>
          <w:b/>
          <w:bCs/>
          <w:i/>
          <w:iCs/>
          <w:color w:val="auto"/>
          <w:sz w:val="24"/>
          <w:szCs w:val="24"/>
          <w:lang w:eastAsia="el-GR"/>
        </w:rPr>
        <w:t>):</w:t>
      </w:r>
      <w:r w:rsidRPr="00E25256">
        <w:rPr>
          <w:rFonts w:eastAsia="Times New Roman"/>
          <w:i/>
          <w:iCs/>
          <w:color w:val="auto"/>
          <w:sz w:val="24"/>
          <w:szCs w:val="24"/>
          <w:lang w:eastAsia="el-GR"/>
        </w:rPr>
        <w:t xml:space="preserve"> Έχει γίνει κάποιο διάβημα. Το ξέρω. Θα το προτείνω, όταν θα ψηφίσουμε, μήπως περιλάβουμε και κάποια μνεία της Κοινωνίας των Πολιτών. </w:t>
      </w:r>
      <w:r w:rsidRPr="00E25256">
        <w:rPr>
          <w:rFonts w:eastAsia="Times New Roman"/>
          <w:i/>
          <w:iCs/>
          <w:color w:val="auto"/>
          <w:sz w:val="24"/>
          <w:szCs w:val="24"/>
          <w:lang w:eastAsia="el-GR"/>
        </w:rPr>
        <w:br/>
      </w:r>
      <w:r w:rsidRPr="00E25256">
        <w:rPr>
          <w:rFonts w:eastAsia="Times New Roman"/>
          <w:b/>
          <w:bCs/>
          <w:i/>
          <w:iCs/>
          <w:color w:val="auto"/>
          <w:sz w:val="24"/>
          <w:szCs w:val="24"/>
          <w:lang w:eastAsia="el-GR"/>
        </w:rPr>
        <w:t>ΦΩΤΗΣ ΚΟΥΒΕΛΗΣ</w:t>
      </w:r>
      <w:r w:rsidRPr="00E25256">
        <w:rPr>
          <w:rFonts w:eastAsia="Times New Roman"/>
          <w:i/>
          <w:iCs/>
          <w:color w:val="auto"/>
          <w:sz w:val="24"/>
          <w:szCs w:val="24"/>
          <w:lang w:eastAsia="el-GR"/>
        </w:rPr>
        <w:t xml:space="preserve">: Το ξέρω ότι έχετε δεχθεί σχετικό υπόμνημα, όπως και εγώ και οι άλλοι συνάδελφοι, αλλά έσπευσα, κυρία Πρόεδρε, καθ’ υποφορά έστω, με την ανοχή σας, να το θέσω. </w:t>
      </w:r>
    </w:p>
    <w:p w14:paraId="08404D0C" w14:textId="4BE29997" w:rsidR="00313B99" w:rsidRPr="00E25256" w:rsidRDefault="00313B99" w:rsidP="0009740D">
      <w:pPr>
        <w:spacing w:after="120" w:line="360" w:lineRule="auto"/>
        <w:jc w:val="both"/>
        <w:rPr>
          <w:rFonts w:eastAsia="Times New Roman"/>
          <w:i/>
          <w:iCs/>
          <w:color w:val="auto"/>
          <w:sz w:val="24"/>
          <w:szCs w:val="24"/>
          <w:lang w:eastAsia="el-GR"/>
        </w:rPr>
      </w:pPr>
      <w:r w:rsidRPr="00E25256">
        <w:rPr>
          <w:rFonts w:eastAsia="Times New Roman"/>
          <w:b/>
          <w:bCs/>
          <w:i/>
          <w:iCs/>
          <w:color w:val="auto"/>
          <w:sz w:val="24"/>
          <w:szCs w:val="24"/>
          <w:lang w:eastAsia="el-GR"/>
        </w:rPr>
        <w:lastRenderedPageBreak/>
        <w:t xml:space="preserve">ΠΡΟΕΔΡΟΣ (Άννα Μπενάκη- </w:t>
      </w:r>
      <w:proofErr w:type="spellStart"/>
      <w:r w:rsidRPr="00E25256">
        <w:rPr>
          <w:rFonts w:eastAsia="Times New Roman"/>
          <w:b/>
          <w:bCs/>
          <w:i/>
          <w:iCs/>
          <w:color w:val="auto"/>
          <w:sz w:val="24"/>
          <w:szCs w:val="24"/>
          <w:lang w:eastAsia="el-GR"/>
        </w:rPr>
        <w:t>Ψαρούδα</w:t>
      </w:r>
      <w:proofErr w:type="spellEnd"/>
      <w:r w:rsidRPr="00E25256">
        <w:rPr>
          <w:rFonts w:eastAsia="Times New Roman"/>
          <w:i/>
          <w:iCs/>
          <w:color w:val="auto"/>
          <w:sz w:val="24"/>
          <w:szCs w:val="24"/>
          <w:lang w:eastAsia="el-GR"/>
        </w:rPr>
        <w:t>): Σωστά, σωστά. Σας ευχαριστώ πολύ.</w:t>
      </w:r>
    </w:p>
    <w:p w14:paraId="56805090" w14:textId="4472D567" w:rsidR="0083310D" w:rsidRPr="00E25256" w:rsidRDefault="0083310D"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Το συγκεκριμένο άρθρο έλαβε και από τις δύο ολομέλειες της Βουλής, δύο φορές άνω των 150 ψήφων, ωστόσο λόγω της συνταγματικής απαίτησης να έχει λάβει μια φορά και άνω των 180 ψήφων, δεν κατέστη δυνατή η ένταξή του στο νέο Σύνταγμα.</w:t>
      </w:r>
    </w:p>
    <w:p w14:paraId="139F96F5" w14:textId="77777777" w:rsidR="0083310D" w:rsidRPr="00E25256" w:rsidRDefault="0083310D"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Το κείμενο ήταν:</w:t>
      </w:r>
    </w:p>
    <w:p w14:paraId="6C6EE508" w14:textId="166145E1" w:rsidR="0083310D" w:rsidRPr="0009740D" w:rsidRDefault="0083310D" w:rsidP="00E25256">
      <w:pPr>
        <w:spacing w:after="120" w:line="360" w:lineRule="auto"/>
        <w:jc w:val="both"/>
        <w:rPr>
          <w:b/>
          <w:bCs/>
          <w:i/>
          <w:iCs/>
          <w:color w:val="auto"/>
          <w:sz w:val="24"/>
          <w:szCs w:val="24"/>
        </w:rPr>
      </w:pPr>
      <w:r w:rsidRPr="0009740D">
        <w:rPr>
          <w:b/>
          <w:bCs/>
          <w:i/>
          <w:iCs/>
          <w:color w:val="auto"/>
          <w:sz w:val="24"/>
          <w:szCs w:val="24"/>
        </w:rPr>
        <w:t>Άρθρο 16 - &amp;11:</w:t>
      </w:r>
    </w:p>
    <w:p w14:paraId="6B6206D2" w14:textId="3B04A896" w:rsidR="00004BC9" w:rsidRPr="0009740D" w:rsidRDefault="0083310D" w:rsidP="00E25256">
      <w:pPr>
        <w:spacing w:after="120" w:line="360" w:lineRule="auto"/>
        <w:jc w:val="both"/>
        <w:rPr>
          <w:b/>
          <w:bCs/>
          <w:i/>
          <w:iCs/>
          <w:color w:val="auto"/>
          <w:sz w:val="24"/>
          <w:szCs w:val="24"/>
        </w:rPr>
      </w:pPr>
      <w:r w:rsidRPr="0009740D">
        <w:rPr>
          <w:b/>
          <w:bCs/>
          <w:i/>
          <w:iCs/>
          <w:color w:val="auto"/>
          <w:sz w:val="24"/>
          <w:szCs w:val="24"/>
        </w:rPr>
        <w:t xml:space="preserve">«Η ενίσχυση του εθελοντισμού και της κοινωνίας των πολιτών, που εκφράζονται ατομικά ή </w:t>
      </w:r>
      <w:r w:rsidR="00C23DB1" w:rsidRPr="0009740D">
        <w:rPr>
          <w:b/>
          <w:bCs/>
          <w:i/>
          <w:iCs/>
          <w:color w:val="auto"/>
          <w:sz w:val="24"/>
          <w:szCs w:val="24"/>
        </w:rPr>
        <w:t xml:space="preserve">  </w:t>
      </w:r>
      <w:r w:rsidRPr="0009740D">
        <w:rPr>
          <w:b/>
          <w:bCs/>
          <w:i/>
          <w:iCs/>
          <w:color w:val="auto"/>
          <w:sz w:val="24"/>
          <w:szCs w:val="24"/>
        </w:rPr>
        <w:t>οργανωμένα, αποτελεί αντικείμενο ειδικής φροντίδας του Κράτους».</w:t>
      </w:r>
    </w:p>
    <w:p w14:paraId="3D113547" w14:textId="77777777" w:rsidR="00E25256" w:rsidRPr="0009740D" w:rsidRDefault="008E313E" w:rsidP="00E25256">
      <w:pPr>
        <w:spacing w:after="120" w:line="360" w:lineRule="auto"/>
        <w:jc w:val="both"/>
        <w:rPr>
          <w:bCs/>
          <w:i/>
          <w:iCs/>
          <w:color w:val="auto"/>
          <w:sz w:val="24"/>
          <w:szCs w:val="24"/>
        </w:rPr>
      </w:pPr>
      <w:r w:rsidRPr="0009740D">
        <w:rPr>
          <w:bCs/>
          <w:i/>
          <w:iCs/>
          <w:color w:val="auto"/>
          <w:sz w:val="24"/>
          <w:szCs w:val="24"/>
        </w:rPr>
        <w:t>Θυμίζω ότι</w:t>
      </w:r>
      <w:r w:rsidR="00B073A2" w:rsidRPr="0009740D">
        <w:rPr>
          <w:bCs/>
          <w:i/>
          <w:iCs/>
          <w:color w:val="auto"/>
          <w:sz w:val="24"/>
          <w:szCs w:val="24"/>
        </w:rPr>
        <w:t>,</w:t>
      </w:r>
      <w:r w:rsidRPr="0009740D">
        <w:rPr>
          <w:bCs/>
          <w:i/>
          <w:iCs/>
          <w:color w:val="auto"/>
          <w:sz w:val="24"/>
          <w:szCs w:val="24"/>
        </w:rPr>
        <w:t xml:space="preserve"> η</w:t>
      </w:r>
      <w:r w:rsidR="008016B4" w:rsidRPr="0009740D">
        <w:rPr>
          <w:bCs/>
          <w:i/>
          <w:iCs/>
          <w:color w:val="auto"/>
          <w:sz w:val="24"/>
          <w:szCs w:val="24"/>
        </w:rPr>
        <w:t xml:space="preserve"> τρίτη αναθεώρηση του Συντάγματος ξεκίνησε το ίδιο αναπάντεχα με τις δυο προηγούμενες</w:t>
      </w:r>
      <w:r w:rsidR="00004BC9" w:rsidRPr="0009740D">
        <w:rPr>
          <w:bCs/>
          <w:i/>
          <w:iCs/>
          <w:color w:val="auto"/>
          <w:sz w:val="24"/>
          <w:szCs w:val="24"/>
        </w:rPr>
        <w:t>,</w:t>
      </w:r>
      <w:r w:rsidR="008016B4" w:rsidRPr="0009740D">
        <w:rPr>
          <w:bCs/>
          <w:i/>
          <w:iCs/>
          <w:color w:val="auto"/>
          <w:sz w:val="24"/>
          <w:szCs w:val="24"/>
        </w:rPr>
        <w:t xml:space="preserve"> αν και λιγότερο εκτεταμένη από τις αντίστοιχες προτάσεις</w:t>
      </w:r>
      <w:r w:rsidR="00C74234" w:rsidRPr="0009740D">
        <w:rPr>
          <w:bCs/>
          <w:i/>
          <w:iCs/>
          <w:color w:val="auto"/>
          <w:sz w:val="24"/>
          <w:szCs w:val="24"/>
        </w:rPr>
        <w:t>,</w:t>
      </w:r>
      <w:r w:rsidR="008016B4" w:rsidRPr="0009740D">
        <w:rPr>
          <w:bCs/>
          <w:i/>
          <w:iCs/>
          <w:color w:val="auto"/>
          <w:sz w:val="24"/>
          <w:szCs w:val="24"/>
        </w:rPr>
        <w:t xml:space="preserve"> που η Νέα Δημοκρατία είχε υποβάλλει το 1996-2000, η νέα πρόταση της περιλάμβανε και αυτή πολλά άρθρα του Συντάγματος – 23 συνολικά. </w:t>
      </w:r>
    </w:p>
    <w:p w14:paraId="7E2199B5" w14:textId="1EA1B7B4" w:rsidR="008016B4" w:rsidRPr="0009740D" w:rsidRDefault="008016B4" w:rsidP="00E25256">
      <w:pPr>
        <w:spacing w:after="120" w:line="360" w:lineRule="auto"/>
        <w:jc w:val="both"/>
        <w:rPr>
          <w:bCs/>
          <w:i/>
          <w:iCs/>
          <w:color w:val="auto"/>
          <w:sz w:val="24"/>
          <w:szCs w:val="24"/>
          <w:u w:val="single"/>
        </w:rPr>
      </w:pPr>
      <w:r w:rsidRPr="0009740D">
        <w:rPr>
          <w:bCs/>
          <w:i/>
          <w:iCs/>
          <w:color w:val="auto"/>
          <w:sz w:val="24"/>
          <w:szCs w:val="24"/>
        </w:rPr>
        <w:t>Δύο προτάσεις κυρίως ξεχώριζαν: από τη μια, η πρόταση για μετεξέλιξη του ΑΕΔ σε Συνταγματικό Δίκαιο και από την άλλη η πρόταση για αναθεώρηση του άρθρου 16, ώστε να επιτραπεί η λειτουργία και ιδιωτικών πανεπιστημίων. Προτάθηκαν τότε αλλαγές και στο άρθρο 24, που αφορά το περιβάλλον, οι οποίες προκάλεσαν πολλές αντιδράσεις.</w:t>
      </w:r>
    </w:p>
    <w:p w14:paraId="360E8E5E" w14:textId="5461D99F" w:rsidR="008016B4" w:rsidRPr="0009740D" w:rsidRDefault="008016B4" w:rsidP="00E25256">
      <w:pPr>
        <w:spacing w:after="120" w:line="360" w:lineRule="auto"/>
        <w:jc w:val="both"/>
        <w:rPr>
          <w:bCs/>
          <w:i/>
          <w:iCs/>
          <w:color w:val="auto"/>
          <w:sz w:val="24"/>
          <w:szCs w:val="24"/>
        </w:rPr>
      </w:pPr>
      <w:r w:rsidRPr="00E25256">
        <w:rPr>
          <w:bCs/>
          <w:i/>
          <w:iCs/>
          <w:color w:val="auto"/>
          <w:sz w:val="24"/>
          <w:szCs w:val="24"/>
        </w:rPr>
        <w:t>Τον Μάιο του 2008 αναθεωρήθηκαν τελικά τρία μόνον άρθρα του Συντάγματος: το άρθρο 57 παρ. 1, από το οποίο απαλείφθηκε το επαγγελματικό ασυμβίβαστο των βουλευτών, που είχε θεσπισθεί το 2001, το άρθρο 79 παρ. 1, που αφορά την ψήφιση του προϋπολογισμού και την παρακολούθηση της εκτέλεσής του και το άρθρο 101, που επιτρέπει πλέον τη λήψη θετικών μέτρων όχι μόνον υπέρ των νησιωτικών αλλά και υπέρ των ορεινών περιοχών της χώρας (ψήφισμα 27.5.2008).</w:t>
      </w:r>
      <w:r w:rsidR="0009740D">
        <w:rPr>
          <w:bCs/>
          <w:i/>
          <w:iCs/>
          <w:color w:val="auto"/>
          <w:sz w:val="24"/>
          <w:szCs w:val="24"/>
        </w:rPr>
        <w:t xml:space="preserve"> </w:t>
      </w:r>
      <w:r w:rsidR="0009740D" w:rsidRPr="0009740D">
        <w:rPr>
          <w:bCs/>
          <w:color w:val="auto"/>
          <w:sz w:val="24"/>
          <w:szCs w:val="24"/>
        </w:rPr>
        <w:t>(</w:t>
      </w:r>
      <w:r w:rsidRPr="00E25256">
        <w:rPr>
          <w:bCs/>
          <w:color w:val="auto"/>
          <w:sz w:val="24"/>
          <w:szCs w:val="24"/>
        </w:rPr>
        <w:t xml:space="preserve">Πηγή: </w:t>
      </w:r>
      <w:proofErr w:type="spellStart"/>
      <w:r w:rsidRPr="00E25256">
        <w:rPr>
          <w:bCs/>
          <w:color w:val="auto"/>
          <w:sz w:val="24"/>
          <w:szCs w:val="24"/>
        </w:rPr>
        <w:t>Αλιβιζάτος</w:t>
      </w:r>
      <w:proofErr w:type="spellEnd"/>
      <w:r w:rsidRPr="00E25256">
        <w:rPr>
          <w:bCs/>
          <w:color w:val="auto"/>
          <w:sz w:val="24"/>
          <w:szCs w:val="24"/>
        </w:rPr>
        <w:t>, Κ. Νίκος (2011): </w:t>
      </w:r>
      <w:r w:rsidRPr="00E25256">
        <w:rPr>
          <w:bCs/>
          <w:i/>
          <w:iCs/>
          <w:color w:val="auto"/>
          <w:sz w:val="24"/>
          <w:szCs w:val="24"/>
        </w:rPr>
        <w:t>Το Σύνταγμα και οι Εχθροί του στη Νεοελληνική Ιστορία</w:t>
      </w:r>
      <w:r w:rsidRPr="00E25256">
        <w:rPr>
          <w:bCs/>
          <w:color w:val="auto"/>
          <w:sz w:val="24"/>
          <w:szCs w:val="24"/>
        </w:rPr>
        <w:t xml:space="preserve">, 1800-2010, Αθήνα: Εκδόσεις Πόλις, </w:t>
      </w:r>
      <w:proofErr w:type="spellStart"/>
      <w:r w:rsidRPr="00E25256">
        <w:rPr>
          <w:bCs/>
          <w:color w:val="auto"/>
          <w:sz w:val="24"/>
          <w:szCs w:val="24"/>
        </w:rPr>
        <w:t>σσ</w:t>
      </w:r>
      <w:proofErr w:type="spellEnd"/>
      <w:r w:rsidRPr="00E25256">
        <w:rPr>
          <w:bCs/>
          <w:color w:val="auto"/>
          <w:sz w:val="24"/>
          <w:szCs w:val="24"/>
        </w:rPr>
        <w:t>. 557-561</w:t>
      </w:r>
      <w:r w:rsidR="0009740D">
        <w:rPr>
          <w:bCs/>
          <w:color w:val="auto"/>
          <w:sz w:val="24"/>
          <w:szCs w:val="24"/>
        </w:rPr>
        <w:t>).</w:t>
      </w:r>
    </w:p>
    <w:p w14:paraId="5125A38B" w14:textId="2299CA9C" w:rsidR="008016B4" w:rsidRPr="00E25256" w:rsidRDefault="008016B4" w:rsidP="00E25256">
      <w:pPr>
        <w:spacing w:after="120" w:line="360" w:lineRule="auto"/>
        <w:jc w:val="both"/>
        <w:rPr>
          <w:bCs/>
          <w:color w:val="auto"/>
          <w:sz w:val="24"/>
          <w:szCs w:val="24"/>
        </w:rPr>
      </w:pPr>
      <w:r w:rsidRPr="00E25256">
        <w:rPr>
          <w:bCs/>
          <w:color w:val="auto"/>
          <w:sz w:val="24"/>
          <w:szCs w:val="24"/>
        </w:rPr>
        <w:t>Η επιτυχία μας όμως είναι ότι, συζητήθηκε και ψηφίστηκε στη βουλή σχετική πρόταση. Έγινε το μεγάλο βήμα και θα είχε σίγουρα ολοκληρωθεί, αν δεν υπήρχαν άλλα πολιτικά θέματα.</w:t>
      </w:r>
    </w:p>
    <w:p w14:paraId="6E5C5298" w14:textId="77777777" w:rsidR="00E25256" w:rsidRDefault="008016B4" w:rsidP="00E25256">
      <w:pPr>
        <w:spacing w:after="120" w:line="360" w:lineRule="auto"/>
        <w:jc w:val="both"/>
        <w:rPr>
          <w:rFonts w:eastAsia="Times New Roman"/>
          <w:color w:val="auto"/>
          <w:sz w:val="24"/>
          <w:szCs w:val="24"/>
          <w:lang w:eastAsia="el-GR"/>
        </w:rPr>
      </w:pPr>
      <w:r w:rsidRPr="00E25256">
        <w:rPr>
          <w:bCs/>
          <w:color w:val="auto"/>
          <w:sz w:val="24"/>
          <w:szCs w:val="24"/>
        </w:rPr>
        <w:t xml:space="preserve">Πιστεύουμε ακράδαντα ότι ξεκίνησε η διαδικασία για να δημιουργηθεί ένα νομικό πλαίσιο, το οποίο θα καθορίζει και θα υποστηρίζει μια ορθολογική, τίμια και διαφανή σχέση  των οργανώσεων της Κοινωνίας των Πολιτών με το Κράτος, ενδυναμώνοντας τον </w:t>
      </w:r>
      <w:r w:rsidRPr="00E25256">
        <w:rPr>
          <w:bCs/>
          <w:color w:val="auto"/>
          <w:sz w:val="24"/>
          <w:szCs w:val="24"/>
        </w:rPr>
        <w:lastRenderedPageBreak/>
        <w:t>ρόλο τους στην ολοκληρωμένη ανάπτυξη της χώρας μας. Με άλλα λόγια, θα αναγνωριστεί ο ρόλος του Ενεργού Πολίτη.</w:t>
      </w:r>
    </w:p>
    <w:p w14:paraId="0702114B" w14:textId="77777777" w:rsidR="00E25256" w:rsidRDefault="00D3451C"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Επίσης η </w:t>
      </w:r>
      <w:r w:rsidRPr="00E25256">
        <w:rPr>
          <w:rFonts w:eastAsia="Times New Roman"/>
          <w:b/>
          <w:bCs/>
          <w:color w:val="auto"/>
          <w:sz w:val="24"/>
          <w:szCs w:val="24"/>
          <w:lang w:eastAsia="el-GR"/>
        </w:rPr>
        <w:t>Καμπάνια των ΜΚΟ</w:t>
      </w:r>
      <w:r w:rsidRPr="00E25256">
        <w:rPr>
          <w:rFonts w:eastAsia="Times New Roman"/>
          <w:color w:val="auto"/>
          <w:sz w:val="24"/>
          <w:szCs w:val="24"/>
          <w:lang w:eastAsia="el-GR"/>
        </w:rPr>
        <w:t>, αργότερα, συμμετείχε ενεργά και αποτελεσματικά</w:t>
      </w:r>
    </w:p>
    <w:p w14:paraId="3604A6E7" w14:textId="77777777" w:rsidR="00E25256" w:rsidRDefault="00D3451C"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(συμμετείχα μεταξύ άλλων και εγώ)  </w:t>
      </w:r>
      <w:r w:rsidRPr="00E25256">
        <w:rPr>
          <w:rFonts w:eastAsia="Times New Roman"/>
          <w:b/>
          <w:bCs/>
          <w:color w:val="auto"/>
          <w:sz w:val="24"/>
          <w:szCs w:val="24"/>
          <w:lang w:eastAsia="el-GR"/>
        </w:rPr>
        <w:t>στη Συνεδρίαση της 22ας Φεβρουαρίου 2011</w:t>
      </w:r>
      <w:r w:rsidR="00E25256">
        <w:rPr>
          <w:rFonts w:eastAsia="Times New Roman"/>
          <w:b/>
          <w:bCs/>
          <w:color w:val="auto"/>
          <w:sz w:val="24"/>
          <w:szCs w:val="24"/>
          <w:lang w:eastAsia="el-GR"/>
        </w:rPr>
        <w:t xml:space="preserve"> </w:t>
      </w:r>
      <w:r w:rsidRPr="00E25256">
        <w:rPr>
          <w:rFonts w:eastAsia="Times New Roman"/>
          <w:b/>
          <w:bCs/>
          <w:color w:val="auto"/>
          <w:sz w:val="24"/>
          <w:szCs w:val="24"/>
          <w:lang w:eastAsia="el-GR"/>
        </w:rPr>
        <w:t>της Ειδικής Μόνιμης Επιτροπής Θεσμών και Διαφάνειας της Βουλής</w:t>
      </w:r>
      <w:r w:rsidRPr="00E25256">
        <w:rPr>
          <w:rFonts w:eastAsia="Times New Roman"/>
          <w:color w:val="auto"/>
          <w:sz w:val="24"/>
          <w:szCs w:val="24"/>
          <w:lang w:eastAsia="el-GR"/>
        </w:rPr>
        <w:t xml:space="preserve"> (πρόεδρος ο</w:t>
      </w:r>
      <w:r w:rsidR="00E25256">
        <w:rPr>
          <w:rFonts w:eastAsia="Times New Roman"/>
          <w:color w:val="auto"/>
          <w:sz w:val="24"/>
          <w:szCs w:val="24"/>
          <w:lang w:eastAsia="el-GR"/>
        </w:rPr>
        <w:t xml:space="preserve"> </w:t>
      </w:r>
      <w:r w:rsidRPr="00E25256">
        <w:rPr>
          <w:rFonts w:eastAsia="Times New Roman"/>
          <w:color w:val="auto"/>
          <w:sz w:val="24"/>
          <w:szCs w:val="24"/>
          <w:lang w:eastAsia="el-GR"/>
        </w:rPr>
        <w:t xml:space="preserve">βουλευτής κ. Μιλτιάδης Παπαϊωάννου) με θέμα: Ακρόαση φορέων και προσώπων </w:t>
      </w:r>
      <w:r w:rsidR="00E25256">
        <w:rPr>
          <w:rFonts w:eastAsia="Times New Roman"/>
          <w:color w:val="auto"/>
          <w:sz w:val="24"/>
          <w:szCs w:val="24"/>
          <w:lang w:eastAsia="el-GR"/>
        </w:rPr>
        <w:t xml:space="preserve">της </w:t>
      </w:r>
      <w:r w:rsidRPr="00E25256">
        <w:rPr>
          <w:rFonts w:eastAsia="Times New Roman"/>
          <w:color w:val="auto"/>
          <w:sz w:val="24"/>
          <w:szCs w:val="24"/>
          <w:lang w:eastAsia="el-GR"/>
        </w:rPr>
        <w:t>Κοινωνίας των Πολιτών, του Εθελοντισμού και των Μη Κυβερνητικών Οργανώσεων.</w:t>
      </w:r>
    </w:p>
    <w:p w14:paraId="1D4882E2" w14:textId="7D85EBBE" w:rsidR="0096793C" w:rsidRPr="00E25256" w:rsidRDefault="00C124C3" w:rsidP="00E25256">
      <w:pPr>
        <w:spacing w:after="120" w:line="360" w:lineRule="auto"/>
        <w:jc w:val="both"/>
        <w:rPr>
          <w:bCs/>
          <w:color w:val="auto"/>
          <w:sz w:val="24"/>
          <w:szCs w:val="24"/>
        </w:rPr>
      </w:pPr>
      <w:r w:rsidRPr="00E25256">
        <w:rPr>
          <w:rFonts w:eastAsia="Times New Roman"/>
          <w:color w:val="auto"/>
          <w:sz w:val="24"/>
          <w:szCs w:val="24"/>
          <w:lang w:eastAsia="el-GR"/>
        </w:rPr>
        <w:t>Η Έκθεση της Επιτροπής  κατατέθηκε, προς έγκριση, στην Ολομέλεια της Βουλής, την 25η Οκτωβρίου 2011.</w:t>
      </w:r>
    </w:p>
    <w:p w14:paraId="06A94219" w14:textId="7D6AB429" w:rsidR="00550548" w:rsidRPr="00E25256" w:rsidRDefault="00550548" w:rsidP="00E25256">
      <w:pPr>
        <w:tabs>
          <w:tab w:val="left" w:pos="1800"/>
          <w:tab w:val="center" w:pos="4972"/>
        </w:tabs>
        <w:spacing w:after="120" w:line="360" w:lineRule="auto"/>
        <w:ind w:right="-241"/>
        <w:jc w:val="both"/>
        <w:rPr>
          <w:rFonts w:eastAsia="Times New Roman"/>
          <w:color w:val="auto"/>
          <w:sz w:val="24"/>
          <w:szCs w:val="24"/>
          <w:lang w:eastAsia="el-GR"/>
        </w:rPr>
      </w:pPr>
      <w:r w:rsidRPr="00E25256">
        <w:rPr>
          <w:rFonts w:eastAsia="Times New Roman"/>
          <w:color w:val="auto"/>
          <w:sz w:val="24"/>
          <w:szCs w:val="24"/>
          <w:lang w:eastAsia="el-GR"/>
        </w:rPr>
        <w:t xml:space="preserve">Παρακάτω σχετικές </w:t>
      </w:r>
      <w:r w:rsidR="00004BC9" w:rsidRPr="00E25256">
        <w:rPr>
          <w:rFonts w:eastAsia="Times New Roman"/>
          <w:color w:val="auto"/>
          <w:sz w:val="24"/>
          <w:szCs w:val="24"/>
          <w:lang w:eastAsia="el-GR"/>
        </w:rPr>
        <w:t>πληροφορίες</w:t>
      </w:r>
      <w:r w:rsidRPr="00E25256">
        <w:rPr>
          <w:rFonts w:eastAsia="Times New Roman"/>
          <w:color w:val="auto"/>
          <w:sz w:val="24"/>
          <w:szCs w:val="24"/>
          <w:lang w:eastAsia="el-GR"/>
        </w:rPr>
        <w:t>:</w:t>
      </w:r>
    </w:p>
    <w:p w14:paraId="66CC9282" w14:textId="6871DEC7" w:rsidR="00550548" w:rsidRPr="0009740D" w:rsidRDefault="00550548" w:rsidP="00E25256">
      <w:pPr>
        <w:spacing w:after="120" w:line="360" w:lineRule="auto"/>
        <w:ind w:right="-383"/>
        <w:jc w:val="both"/>
        <w:rPr>
          <w:b/>
          <w:i/>
          <w:iCs/>
          <w:color w:val="auto"/>
          <w:sz w:val="24"/>
          <w:szCs w:val="24"/>
        </w:rPr>
      </w:pPr>
      <w:r w:rsidRPr="0009740D">
        <w:rPr>
          <w:b/>
          <w:i/>
          <w:iCs/>
          <w:color w:val="auto"/>
          <w:sz w:val="24"/>
          <w:szCs w:val="24"/>
        </w:rPr>
        <w:t>ΣΥΝΕΔΡΙΑΣΗ ΤΗΣ ΕΠΙΤΡΟΠΗΣ Θεσμών και Διαφάνειας της 22ας</w:t>
      </w:r>
      <w:r w:rsidR="0096793C" w:rsidRPr="0009740D">
        <w:rPr>
          <w:b/>
          <w:i/>
          <w:iCs/>
          <w:color w:val="auto"/>
          <w:sz w:val="24"/>
          <w:szCs w:val="24"/>
        </w:rPr>
        <w:t xml:space="preserve"> Φε</w:t>
      </w:r>
      <w:r w:rsidRPr="0009740D">
        <w:rPr>
          <w:b/>
          <w:i/>
          <w:iCs/>
          <w:color w:val="auto"/>
          <w:sz w:val="24"/>
          <w:szCs w:val="24"/>
        </w:rPr>
        <w:t>βρουαρίου 2011</w:t>
      </w:r>
    </w:p>
    <w:p w14:paraId="511D6403" w14:textId="77777777" w:rsidR="00550548" w:rsidRPr="0009740D" w:rsidRDefault="00550548" w:rsidP="00E25256">
      <w:pPr>
        <w:tabs>
          <w:tab w:val="left" w:pos="1800"/>
          <w:tab w:val="center" w:pos="4972"/>
        </w:tabs>
        <w:spacing w:after="120" w:line="360" w:lineRule="auto"/>
        <w:ind w:right="-383"/>
        <w:jc w:val="both"/>
        <w:rPr>
          <w:b/>
          <w:i/>
          <w:iCs/>
          <w:color w:val="auto"/>
          <w:sz w:val="24"/>
          <w:szCs w:val="24"/>
        </w:rPr>
      </w:pPr>
      <w:r w:rsidRPr="0009740D">
        <w:rPr>
          <w:b/>
          <w:i/>
          <w:iCs/>
          <w:color w:val="auto"/>
          <w:sz w:val="24"/>
          <w:szCs w:val="24"/>
        </w:rPr>
        <w:t>Θέμα ημερήσιας διάταξης:</w:t>
      </w:r>
    </w:p>
    <w:p w14:paraId="6F92984F" w14:textId="77777777" w:rsidR="00550548" w:rsidRPr="0009740D" w:rsidRDefault="00550548" w:rsidP="00E25256">
      <w:pPr>
        <w:tabs>
          <w:tab w:val="left" w:pos="1800"/>
          <w:tab w:val="center" w:pos="4972"/>
        </w:tabs>
        <w:spacing w:after="120" w:line="360" w:lineRule="auto"/>
        <w:ind w:right="-383"/>
        <w:jc w:val="both"/>
        <w:rPr>
          <w:b/>
          <w:i/>
          <w:iCs/>
          <w:color w:val="auto"/>
          <w:sz w:val="24"/>
          <w:szCs w:val="24"/>
        </w:rPr>
      </w:pPr>
      <w:r w:rsidRPr="0009740D">
        <w:rPr>
          <w:b/>
          <w:i/>
          <w:iCs/>
          <w:color w:val="auto"/>
          <w:sz w:val="24"/>
          <w:szCs w:val="24"/>
        </w:rPr>
        <w:t>Ακρόαση φορέων και προσώπων της Κοινωνίας των Πολιτών, του Εθελοντισμού και των Μη Κυβερνητικών Οργανώσεων.</w:t>
      </w:r>
    </w:p>
    <w:p w14:paraId="62A928CD" w14:textId="2A14738A" w:rsidR="00550548" w:rsidRPr="0009740D" w:rsidRDefault="00550548" w:rsidP="00E25256">
      <w:pPr>
        <w:spacing w:after="120" w:line="360" w:lineRule="auto"/>
        <w:ind w:right="-383"/>
        <w:jc w:val="both"/>
        <w:rPr>
          <w:i/>
          <w:iCs/>
          <w:color w:val="auto"/>
          <w:sz w:val="24"/>
          <w:szCs w:val="24"/>
        </w:rPr>
      </w:pPr>
      <w:r w:rsidRPr="0009740D">
        <w:rPr>
          <w:i/>
          <w:iCs/>
          <w:color w:val="auto"/>
          <w:sz w:val="24"/>
          <w:szCs w:val="24"/>
        </w:rPr>
        <w:t xml:space="preserve">Στη συνεδρίαση παρέστησαν οι κ.κ. Κωστής Παπαϊωάννου, Πρόεδρος της Εθνικής Επιτροπής για τα Δικαιώματα του Ανθρώπου, </w:t>
      </w:r>
      <w:r w:rsidRPr="0009740D">
        <w:rPr>
          <w:b/>
          <w:bCs/>
          <w:i/>
          <w:iCs/>
          <w:color w:val="auto"/>
          <w:sz w:val="24"/>
          <w:szCs w:val="24"/>
        </w:rPr>
        <w:t>Σωτήρης Παπασπυρόπουλος</w:t>
      </w:r>
      <w:r w:rsidRPr="0009740D">
        <w:rPr>
          <w:i/>
          <w:iCs/>
          <w:color w:val="auto"/>
          <w:sz w:val="24"/>
          <w:szCs w:val="24"/>
        </w:rPr>
        <w:t xml:space="preserve"> κ</w:t>
      </w:r>
      <w:r w:rsidRPr="0009740D">
        <w:rPr>
          <w:b/>
          <w:i/>
          <w:iCs/>
          <w:color w:val="auto"/>
          <w:sz w:val="24"/>
          <w:szCs w:val="24"/>
        </w:rPr>
        <w:t xml:space="preserve">αι Νικόλαος </w:t>
      </w:r>
      <w:r w:rsidR="0096793C" w:rsidRPr="0009740D">
        <w:rPr>
          <w:b/>
          <w:i/>
          <w:iCs/>
          <w:color w:val="auto"/>
          <w:sz w:val="24"/>
          <w:szCs w:val="24"/>
        </w:rPr>
        <w:t>Ραΐσης</w:t>
      </w:r>
      <w:r w:rsidRPr="0009740D">
        <w:rPr>
          <w:b/>
          <w:i/>
          <w:iCs/>
          <w:color w:val="auto"/>
          <w:sz w:val="24"/>
          <w:szCs w:val="24"/>
        </w:rPr>
        <w:t xml:space="preserve">, μέλη της «ΚΑΜΠΑΝΙΑ Μ.Κ.Ο. για το Σύνταγμα και τους Θεσμούς», </w:t>
      </w:r>
      <w:r w:rsidRPr="0009740D">
        <w:rPr>
          <w:i/>
          <w:iCs/>
          <w:color w:val="auto"/>
          <w:sz w:val="24"/>
          <w:szCs w:val="24"/>
        </w:rPr>
        <w:t xml:space="preserve">Μαρία Χατζηδάκη, Πρόεδρος της Ομοσπονδίας Εθελοντικών Μ.Κ.Ο. Ελλάδος, Αικατερίνη Γιαννακοπούλου, Γενική Γραμματέας της Ομοσπονδίας Εθελοντικών Μ.Κ.Ο. Ελλάδος, Παναγιώτης </w:t>
      </w:r>
      <w:proofErr w:type="spellStart"/>
      <w:r w:rsidRPr="0009740D">
        <w:rPr>
          <w:i/>
          <w:iCs/>
          <w:color w:val="auto"/>
          <w:sz w:val="24"/>
          <w:szCs w:val="24"/>
        </w:rPr>
        <w:t>Ζάννης</w:t>
      </w:r>
      <w:proofErr w:type="spellEnd"/>
      <w:r w:rsidRPr="0009740D">
        <w:rPr>
          <w:i/>
          <w:iCs/>
          <w:color w:val="auto"/>
          <w:sz w:val="24"/>
          <w:szCs w:val="24"/>
        </w:rPr>
        <w:t xml:space="preserve"> και Θεανώ </w:t>
      </w:r>
      <w:proofErr w:type="spellStart"/>
      <w:r w:rsidRPr="0009740D">
        <w:rPr>
          <w:i/>
          <w:iCs/>
          <w:color w:val="auto"/>
          <w:sz w:val="24"/>
          <w:szCs w:val="24"/>
        </w:rPr>
        <w:t>Μανουδάκη</w:t>
      </w:r>
      <w:proofErr w:type="spellEnd"/>
      <w:r w:rsidRPr="0009740D">
        <w:rPr>
          <w:i/>
          <w:iCs/>
          <w:color w:val="auto"/>
          <w:sz w:val="24"/>
          <w:szCs w:val="24"/>
        </w:rPr>
        <w:t>, μέλη της «Βουλή της Κοινωνίας Πολιτών», Βασίλης Τακτικός, μέλος της «</w:t>
      </w:r>
      <w:proofErr w:type="spellStart"/>
      <w:r w:rsidRPr="0009740D">
        <w:rPr>
          <w:i/>
          <w:iCs/>
          <w:color w:val="auto"/>
          <w:sz w:val="24"/>
          <w:szCs w:val="24"/>
        </w:rPr>
        <w:t>Σύμπραξις</w:t>
      </w:r>
      <w:proofErr w:type="spellEnd"/>
      <w:r w:rsidRPr="0009740D">
        <w:rPr>
          <w:i/>
          <w:iCs/>
          <w:color w:val="auto"/>
          <w:sz w:val="24"/>
          <w:szCs w:val="24"/>
        </w:rPr>
        <w:t xml:space="preserve"> Μ.Κ.Ο.», Νικόλαος </w:t>
      </w:r>
      <w:proofErr w:type="spellStart"/>
      <w:r w:rsidRPr="0009740D">
        <w:rPr>
          <w:i/>
          <w:iCs/>
          <w:color w:val="auto"/>
          <w:sz w:val="24"/>
          <w:szCs w:val="24"/>
        </w:rPr>
        <w:t>Πιτσούλης</w:t>
      </w:r>
      <w:proofErr w:type="spellEnd"/>
      <w:r w:rsidRPr="0009740D">
        <w:rPr>
          <w:i/>
          <w:iCs/>
          <w:color w:val="auto"/>
          <w:sz w:val="24"/>
          <w:szCs w:val="24"/>
        </w:rPr>
        <w:t>, μέλος της «ΔΗΜΗΤΡΑ – Εθελοντική Ανθρωπιστική Δράση», καθώς και ο Βουλευτής κ. Οδυσσέας Βουδούρης, μη μέλος της Επιτροπής Θεσμών και Διαφάνειας.</w:t>
      </w:r>
    </w:p>
    <w:p w14:paraId="3A059FF7" w14:textId="77777777" w:rsidR="0009740D" w:rsidRDefault="00550548" w:rsidP="00E25256">
      <w:pPr>
        <w:spacing w:after="120" w:line="360" w:lineRule="auto"/>
        <w:ind w:right="-383"/>
        <w:jc w:val="both"/>
        <w:rPr>
          <w:color w:val="auto"/>
          <w:sz w:val="24"/>
          <w:szCs w:val="24"/>
        </w:rPr>
      </w:pPr>
      <w:r w:rsidRPr="00E25256">
        <w:rPr>
          <w:color w:val="auto"/>
          <w:sz w:val="24"/>
          <w:szCs w:val="24"/>
        </w:rPr>
        <w:t xml:space="preserve">Με βάση λοιπόν, τα </w:t>
      </w:r>
      <w:proofErr w:type="spellStart"/>
      <w:r w:rsidRPr="00E25256">
        <w:rPr>
          <w:color w:val="auto"/>
          <w:sz w:val="24"/>
          <w:szCs w:val="24"/>
        </w:rPr>
        <w:t>συζητηθέντα</w:t>
      </w:r>
      <w:proofErr w:type="spellEnd"/>
      <w:r w:rsidRPr="00E25256">
        <w:rPr>
          <w:color w:val="auto"/>
          <w:sz w:val="24"/>
          <w:szCs w:val="24"/>
        </w:rPr>
        <w:t xml:space="preserve"> στην παραπάνω συνεδρίαση </w:t>
      </w:r>
      <w:r w:rsidR="00BF62D1" w:rsidRPr="00E25256">
        <w:rPr>
          <w:color w:val="auto"/>
          <w:sz w:val="24"/>
          <w:szCs w:val="24"/>
        </w:rPr>
        <w:t>και τα σχετικά πρακτικά</w:t>
      </w:r>
      <w:r w:rsidR="008E313E" w:rsidRPr="00E25256">
        <w:rPr>
          <w:color w:val="auto"/>
          <w:sz w:val="24"/>
          <w:szCs w:val="24"/>
        </w:rPr>
        <w:t>,</w:t>
      </w:r>
      <w:r w:rsidR="00BF62D1" w:rsidRPr="00E25256">
        <w:rPr>
          <w:color w:val="auto"/>
          <w:sz w:val="24"/>
          <w:szCs w:val="24"/>
        </w:rPr>
        <w:t xml:space="preserve"> </w:t>
      </w:r>
      <w:r w:rsidRPr="00E25256">
        <w:rPr>
          <w:color w:val="auto"/>
          <w:sz w:val="24"/>
          <w:szCs w:val="24"/>
        </w:rPr>
        <w:t>προκύπτουν οι παρακάτω</w:t>
      </w:r>
      <w:r w:rsidR="008E313E" w:rsidRPr="00E25256">
        <w:rPr>
          <w:color w:val="auto"/>
          <w:sz w:val="24"/>
          <w:szCs w:val="24"/>
        </w:rPr>
        <w:t xml:space="preserve"> </w:t>
      </w:r>
      <w:r w:rsidRPr="00E25256">
        <w:rPr>
          <w:b/>
          <w:color w:val="auto"/>
          <w:sz w:val="24"/>
          <w:szCs w:val="24"/>
        </w:rPr>
        <w:t xml:space="preserve">ΔΙΑΠΙΣΤΩΣΕΙΣ </w:t>
      </w:r>
      <w:r w:rsidRPr="00E25256">
        <w:rPr>
          <w:color w:val="auto"/>
          <w:sz w:val="24"/>
          <w:szCs w:val="24"/>
        </w:rPr>
        <w:t>και</w:t>
      </w:r>
      <w:r w:rsidRPr="00E25256">
        <w:rPr>
          <w:b/>
          <w:color w:val="auto"/>
          <w:sz w:val="24"/>
          <w:szCs w:val="24"/>
        </w:rPr>
        <w:t xml:space="preserve"> ΠΡΟΤΑΣΕΙΣ</w:t>
      </w:r>
      <w:r w:rsidR="0096793C" w:rsidRPr="00E25256">
        <w:rPr>
          <w:color w:val="auto"/>
          <w:sz w:val="24"/>
          <w:szCs w:val="24"/>
        </w:rPr>
        <w:t>:</w:t>
      </w:r>
    </w:p>
    <w:p w14:paraId="36654F09" w14:textId="77777777" w:rsidR="0009740D" w:rsidRDefault="0009740D" w:rsidP="00E25256">
      <w:pPr>
        <w:spacing w:after="120" w:line="360" w:lineRule="auto"/>
        <w:ind w:right="-383"/>
        <w:jc w:val="both"/>
        <w:rPr>
          <w:color w:val="auto"/>
          <w:sz w:val="24"/>
          <w:szCs w:val="24"/>
        </w:rPr>
      </w:pPr>
    </w:p>
    <w:p w14:paraId="2369FB4E" w14:textId="04D6902A" w:rsidR="00550548" w:rsidRPr="00E25256" w:rsidRDefault="00BF62D1" w:rsidP="00E25256">
      <w:pPr>
        <w:spacing w:after="120" w:line="360" w:lineRule="auto"/>
        <w:ind w:right="-383"/>
        <w:jc w:val="both"/>
        <w:rPr>
          <w:color w:val="auto"/>
          <w:sz w:val="24"/>
          <w:szCs w:val="24"/>
        </w:rPr>
      </w:pPr>
      <w:r w:rsidRPr="00E25256">
        <w:rPr>
          <w:b/>
          <w:color w:val="auto"/>
          <w:sz w:val="24"/>
          <w:szCs w:val="24"/>
          <w:u w:val="single"/>
        </w:rPr>
        <w:t>ΔΙΑΠΙΣΤΏΣΕΙΣ</w:t>
      </w:r>
      <w:r w:rsidRPr="00E25256">
        <w:rPr>
          <w:b/>
          <w:color w:val="auto"/>
          <w:sz w:val="24"/>
          <w:szCs w:val="24"/>
        </w:rPr>
        <w:t xml:space="preserve"> </w:t>
      </w:r>
    </w:p>
    <w:p w14:paraId="33DAA518" w14:textId="48285345" w:rsidR="00550548" w:rsidRPr="00E25256" w:rsidRDefault="00550548" w:rsidP="00E25256">
      <w:pPr>
        <w:spacing w:after="120" w:line="360" w:lineRule="auto"/>
        <w:ind w:right="-383"/>
        <w:jc w:val="both"/>
        <w:rPr>
          <w:bCs/>
          <w:color w:val="auto"/>
          <w:sz w:val="24"/>
          <w:szCs w:val="24"/>
        </w:rPr>
      </w:pPr>
      <w:r w:rsidRPr="00E25256">
        <w:rPr>
          <w:bCs/>
          <w:color w:val="auto"/>
          <w:sz w:val="24"/>
          <w:szCs w:val="24"/>
        </w:rPr>
        <w:t>1.</w:t>
      </w:r>
      <w:r w:rsidRPr="00E25256">
        <w:rPr>
          <w:b/>
          <w:color w:val="auto"/>
          <w:sz w:val="24"/>
          <w:szCs w:val="24"/>
        </w:rPr>
        <w:t xml:space="preserve"> </w:t>
      </w:r>
      <w:r w:rsidRPr="00E25256">
        <w:rPr>
          <w:bCs/>
          <w:color w:val="auto"/>
          <w:sz w:val="24"/>
          <w:szCs w:val="24"/>
        </w:rPr>
        <w:t>Απουσία ενιαίου, σαφούς</w:t>
      </w:r>
      <w:r w:rsidRPr="00E25256">
        <w:rPr>
          <w:b/>
          <w:color w:val="auto"/>
          <w:sz w:val="24"/>
          <w:szCs w:val="24"/>
        </w:rPr>
        <w:t xml:space="preserve"> </w:t>
      </w:r>
      <w:r w:rsidRPr="00E25256">
        <w:rPr>
          <w:bCs/>
          <w:color w:val="auto"/>
          <w:sz w:val="24"/>
          <w:szCs w:val="24"/>
        </w:rPr>
        <w:t xml:space="preserve">θεσμικού πλαισίου. </w:t>
      </w:r>
    </w:p>
    <w:p w14:paraId="65FC67AD" w14:textId="114487FC" w:rsidR="00550548" w:rsidRPr="00E25256" w:rsidRDefault="00550548" w:rsidP="00E25256">
      <w:pPr>
        <w:spacing w:after="120" w:line="360" w:lineRule="auto"/>
        <w:ind w:right="-383"/>
        <w:jc w:val="both"/>
        <w:rPr>
          <w:bCs/>
          <w:color w:val="auto"/>
          <w:sz w:val="24"/>
          <w:szCs w:val="24"/>
        </w:rPr>
      </w:pPr>
      <w:r w:rsidRPr="00E25256">
        <w:rPr>
          <w:bCs/>
          <w:color w:val="auto"/>
          <w:sz w:val="24"/>
          <w:szCs w:val="24"/>
        </w:rPr>
        <w:lastRenderedPageBreak/>
        <w:t>2. Αδυναμία πλήρους χαρτογράφησης</w:t>
      </w:r>
    </w:p>
    <w:p w14:paraId="1F224F83" w14:textId="77777777" w:rsidR="00550548" w:rsidRPr="00E25256" w:rsidRDefault="00550548" w:rsidP="00E25256">
      <w:pPr>
        <w:spacing w:after="120" w:line="360" w:lineRule="auto"/>
        <w:ind w:right="-383"/>
        <w:jc w:val="both"/>
        <w:rPr>
          <w:bCs/>
          <w:color w:val="auto"/>
          <w:sz w:val="24"/>
          <w:szCs w:val="24"/>
        </w:rPr>
      </w:pPr>
      <w:r w:rsidRPr="00E25256">
        <w:rPr>
          <w:bCs/>
          <w:color w:val="auto"/>
          <w:sz w:val="24"/>
          <w:szCs w:val="24"/>
        </w:rPr>
        <w:t>3. Ανεπάρκεια συντονισμένου ελέγχου των χρηματοδοτήσεων</w:t>
      </w:r>
    </w:p>
    <w:p w14:paraId="02510B24" w14:textId="77777777" w:rsidR="00550548" w:rsidRPr="00E25256" w:rsidRDefault="00550548" w:rsidP="00E25256">
      <w:pPr>
        <w:spacing w:after="120" w:line="360" w:lineRule="auto"/>
        <w:ind w:right="-383"/>
        <w:jc w:val="both"/>
        <w:rPr>
          <w:bCs/>
          <w:color w:val="auto"/>
          <w:sz w:val="24"/>
          <w:szCs w:val="24"/>
        </w:rPr>
      </w:pPr>
      <w:r w:rsidRPr="00E25256">
        <w:rPr>
          <w:bCs/>
          <w:color w:val="auto"/>
          <w:sz w:val="24"/>
          <w:szCs w:val="24"/>
        </w:rPr>
        <w:t xml:space="preserve">4.«Νέφος Καχυποψίας» </w:t>
      </w:r>
    </w:p>
    <w:p w14:paraId="7D5E64BD" w14:textId="2B2A18CA" w:rsidR="00550548" w:rsidRPr="00E25256" w:rsidRDefault="00550548" w:rsidP="00E25256">
      <w:pPr>
        <w:spacing w:after="120" w:line="360" w:lineRule="auto"/>
        <w:ind w:right="-386"/>
        <w:jc w:val="both"/>
        <w:rPr>
          <w:bCs/>
          <w:color w:val="auto"/>
          <w:sz w:val="24"/>
          <w:szCs w:val="24"/>
        </w:rPr>
      </w:pPr>
      <w:r w:rsidRPr="00E25256">
        <w:rPr>
          <w:bCs/>
          <w:color w:val="auto"/>
          <w:sz w:val="24"/>
          <w:szCs w:val="24"/>
        </w:rPr>
        <w:t>5. Μητρώα Μ.Κ.Ο. στα Υπουργεία.</w:t>
      </w:r>
    </w:p>
    <w:p w14:paraId="294B9B53" w14:textId="77777777" w:rsidR="00550548" w:rsidRPr="00E25256" w:rsidRDefault="00550548" w:rsidP="00E25256">
      <w:pPr>
        <w:spacing w:after="120" w:line="360" w:lineRule="auto"/>
        <w:ind w:right="-386"/>
        <w:jc w:val="both"/>
        <w:rPr>
          <w:bCs/>
          <w:color w:val="auto"/>
          <w:sz w:val="24"/>
          <w:szCs w:val="24"/>
        </w:rPr>
      </w:pPr>
      <w:r w:rsidRPr="00E25256">
        <w:rPr>
          <w:bCs/>
          <w:color w:val="auto"/>
          <w:sz w:val="24"/>
          <w:szCs w:val="24"/>
        </w:rPr>
        <w:t xml:space="preserve">6. Χρηματοδότηση – Έλεγχος – Εποπτεία </w:t>
      </w:r>
    </w:p>
    <w:p w14:paraId="5A997BF2" w14:textId="77777777" w:rsidR="00E25256" w:rsidRDefault="00E25256" w:rsidP="00E25256">
      <w:pPr>
        <w:spacing w:after="120" w:line="360" w:lineRule="auto"/>
        <w:ind w:right="-386"/>
        <w:jc w:val="both"/>
        <w:rPr>
          <w:b/>
          <w:color w:val="auto"/>
          <w:sz w:val="24"/>
          <w:szCs w:val="24"/>
          <w:u w:val="single"/>
        </w:rPr>
      </w:pPr>
    </w:p>
    <w:p w14:paraId="15F5E61B" w14:textId="3D35F8E0" w:rsidR="00550548" w:rsidRPr="00E25256" w:rsidRDefault="00550548" w:rsidP="00E25256">
      <w:pPr>
        <w:spacing w:after="120" w:line="360" w:lineRule="auto"/>
        <w:ind w:right="-386"/>
        <w:jc w:val="both"/>
        <w:rPr>
          <w:b/>
          <w:color w:val="auto"/>
          <w:sz w:val="24"/>
          <w:szCs w:val="24"/>
          <w:u w:val="single"/>
        </w:rPr>
      </w:pPr>
      <w:r w:rsidRPr="00E25256">
        <w:rPr>
          <w:b/>
          <w:color w:val="auto"/>
          <w:sz w:val="24"/>
          <w:szCs w:val="24"/>
          <w:u w:val="single"/>
        </w:rPr>
        <w:t xml:space="preserve">ΠΡΟΤΑΣΕΙΣ   </w:t>
      </w:r>
    </w:p>
    <w:p w14:paraId="15895096" w14:textId="77777777" w:rsidR="00550548" w:rsidRPr="00E25256" w:rsidRDefault="00550548" w:rsidP="00E25256">
      <w:pPr>
        <w:spacing w:after="120" w:line="360" w:lineRule="auto"/>
        <w:ind w:right="-386"/>
        <w:jc w:val="both"/>
        <w:rPr>
          <w:bCs/>
          <w:color w:val="auto"/>
          <w:sz w:val="24"/>
          <w:szCs w:val="24"/>
        </w:rPr>
      </w:pPr>
      <w:r w:rsidRPr="00E25256">
        <w:rPr>
          <w:bCs/>
          <w:color w:val="auto"/>
          <w:sz w:val="24"/>
          <w:szCs w:val="24"/>
        </w:rPr>
        <w:t>Α) Διαμόρφωση σαφούς και ενιαίου νομοθετικού καθεστώτος</w:t>
      </w:r>
    </w:p>
    <w:p w14:paraId="4FE53580" w14:textId="77777777" w:rsidR="00550548" w:rsidRPr="00E25256" w:rsidRDefault="00550548" w:rsidP="00E25256">
      <w:pPr>
        <w:spacing w:after="120" w:line="360" w:lineRule="auto"/>
        <w:ind w:right="-386"/>
        <w:jc w:val="both"/>
        <w:rPr>
          <w:bCs/>
          <w:color w:val="auto"/>
          <w:sz w:val="24"/>
          <w:szCs w:val="24"/>
        </w:rPr>
      </w:pPr>
      <w:r w:rsidRPr="00E25256">
        <w:rPr>
          <w:bCs/>
          <w:color w:val="auto"/>
          <w:sz w:val="24"/>
          <w:szCs w:val="24"/>
        </w:rPr>
        <w:t>Β) Διαμόρφωση Μητρώου Μ.Κ.Ο.</w:t>
      </w:r>
    </w:p>
    <w:p w14:paraId="27425362" w14:textId="77777777" w:rsidR="00550548" w:rsidRPr="00E25256" w:rsidRDefault="00550548" w:rsidP="00E25256">
      <w:pPr>
        <w:spacing w:after="120" w:line="360" w:lineRule="auto"/>
        <w:ind w:right="-386"/>
        <w:jc w:val="both"/>
        <w:rPr>
          <w:bCs/>
          <w:color w:val="auto"/>
          <w:sz w:val="24"/>
          <w:szCs w:val="24"/>
        </w:rPr>
      </w:pPr>
      <w:r w:rsidRPr="00E25256">
        <w:rPr>
          <w:bCs/>
          <w:color w:val="auto"/>
          <w:sz w:val="24"/>
          <w:szCs w:val="24"/>
        </w:rPr>
        <w:t>Γ) Διαδικασίες χρηματοδότησης και τρόπος ελέγχου Μ.Κ.Ο.</w:t>
      </w:r>
    </w:p>
    <w:p w14:paraId="6D30B7FE" w14:textId="77777777" w:rsidR="000E2EBA" w:rsidRPr="00E25256" w:rsidRDefault="00550548" w:rsidP="00E25256">
      <w:pPr>
        <w:spacing w:after="120" w:line="360" w:lineRule="auto"/>
        <w:ind w:right="-386"/>
        <w:jc w:val="both"/>
        <w:rPr>
          <w:bCs/>
          <w:color w:val="auto"/>
          <w:sz w:val="24"/>
          <w:szCs w:val="24"/>
        </w:rPr>
      </w:pPr>
      <w:r w:rsidRPr="00E25256">
        <w:rPr>
          <w:bCs/>
          <w:color w:val="auto"/>
          <w:sz w:val="24"/>
          <w:szCs w:val="24"/>
        </w:rPr>
        <w:t xml:space="preserve">Δ) Φορέας ελέγχου – εποπτείας Μ.Κ.Ο.   </w:t>
      </w:r>
    </w:p>
    <w:p w14:paraId="36858EF3" w14:textId="3A01AC03" w:rsidR="00550548" w:rsidRPr="00E25256" w:rsidRDefault="00550548" w:rsidP="00E25256">
      <w:pPr>
        <w:spacing w:after="120" w:line="360" w:lineRule="auto"/>
        <w:ind w:left="-425" w:right="-386" w:hanging="1"/>
        <w:jc w:val="both"/>
        <w:rPr>
          <w:b/>
          <w:color w:val="auto"/>
          <w:sz w:val="24"/>
          <w:szCs w:val="24"/>
        </w:rPr>
      </w:pPr>
      <w:r w:rsidRPr="00E25256">
        <w:rPr>
          <w:b/>
          <w:color w:val="auto"/>
          <w:sz w:val="24"/>
          <w:szCs w:val="24"/>
        </w:rPr>
        <w:t xml:space="preserve">  </w:t>
      </w:r>
    </w:p>
    <w:p w14:paraId="0058F4AE" w14:textId="77777777" w:rsidR="0009740D" w:rsidRDefault="0096793C" w:rsidP="0009740D">
      <w:pPr>
        <w:pStyle w:val="ae"/>
        <w:spacing w:after="120" w:line="360" w:lineRule="auto"/>
        <w:ind w:right="-386"/>
        <w:rPr>
          <w:rFonts w:ascii="Times New Roman" w:hAnsi="Times New Roman" w:cs="Times New Roman"/>
        </w:rPr>
      </w:pPr>
      <w:r w:rsidRPr="00E25256">
        <w:rPr>
          <w:rFonts w:ascii="Times New Roman" w:hAnsi="Times New Roman" w:cs="Times New Roman"/>
          <w:b/>
        </w:rPr>
        <w:t>Άμεσα π</w:t>
      </w:r>
      <w:r w:rsidR="00550548" w:rsidRPr="00E25256">
        <w:rPr>
          <w:rFonts w:ascii="Times New Roman" w:hAnsi="Times New Roman" w:cs="Times New Roman"/>
          <w:b/>
        </w:rPr>
        <w:t>ροτείνεται</w:t>
      </w:r>
      <w:r w:rsidR="00004BC9" w:rsidRPr="00E25256">
        <w:rPr>
          <w:rFonts w:ascii="Times New Roman" w:hAnsi="Times New Roman" w:cs="Times New Roman"/>
          <w:b/>
        </w:rPr>
        <w:t>,</w:t>
      </w:r>
      <w:r w:rsidR="00550548" w:rsidRPr="00E25256">
        <w:rPr>
          <w:rFonts w:ascii="Times New Roman" w:hAnsi="Times New Roman" w:cs="Times New Roman"/>
        </w:rPr>
        <w:t xml:space="preserve"> η δημιουργία μιας Εθνικής Επιτροπής, ενός συλλογικού δηλαδή, οργάνου, παρά τω </w:t>
      </w:r>
      <w:proofErr w:type="spellStart"/>
      <w:r w:rsidR="00550548" w:rsidRPr="00E25256">
        <w:rPr>
          <w:rFonts w:ascii="Times New Roman" w:hAnsi="Times New Roman" w:cs="Times New Roman"/>
        </w:rPr>
        <w:t>Πρωθυπουργώ</w:t>
      </w:r>
      <w:proofErr w:type="spellEnd"/>
      <w:r w:rsidR="00550548" w:rsidRPr="00E25256">
        <w:rPr>
          <w:rFonts w:ascii="Times New Roman" w:hAnsi="Times New Roman" w:cs="Times New Roman"/>
        </w:rPr>
        <w:t>, δια της Επιτροπής Θεσμών και Διαφάνειας της Βουλής, ως η πλέον ενδεδειγμένη λύση, προκειμένου να διασφαλιστεί η διαφάνεια και η λογοδοσία στις σχέσεις μεταξύ κράτους και Μ.Κ.Ο. αλλά και να καλλιεργηθούν εύφορες συνθήκες πολιτικής και κοινωνικής συναίνεσης.</w:t>
      </w:r>
    </w:p>
    <w:p w14:paraId="22FF8E3D" w14:textId="77777777" w:rsidR="0009740D" w:rsidRDefault="00550548" w:rsidP="0009740D">
      <w:pPr>
        <w:pStyle w:val="ae"/>
        <w:spacing w:after="120" w:line="360" w:lineRule="auto"/>
        <w:ind w:right="-386"/>
        <w:rPr>
          <w:rFonts w:ascii="Times New Roman" w:hAnsi="Times New Roman" w:cs="Times New Roman"/>
        </w:rPr>
      </w:pPr>
      <w:r w:rsidRPr="00E25256">
        <w:rPr>
          <w:rFonts w:ascii="Times New Roman" w:hAnsi="Times New Roman" w:cs="Times New Roman"/>
          <w:b/>
        </w:rPr>
        <w:t>Προτείνεται</w:t>
      </w:r>
      <w:r w:rsidRPr="00E25256">
        <w:rPr>
          <w:rFonts w:ascii="Times New Roman" w:hAnsi="Times New Roman" w:cs="Times New Roman"/>
        </w:rPr>
        <w:t xml:space="preserve">, πιο συγκεκριμένα, η σύσταση μιας Εθνικής Επιτροπής «οριζοντίου» αντικειμένου για τις Μ.Κ.Ο., με οριοθέτηση αρμοδιοτήτων σε σχέση με τα επιμέρους Υπουργεία. </w:t>
      </w:r>
    </w:p>
    <w:p w14:paraId="1F75D4BA" w14:textId="77777777" w:rsidR="0009740D" w:rsidRDefault="00550548" w:rsidP="0009740D">
      <w:pPr>
        <w:pStyle w:val="ae"/>
        <w:spacing w:after="120" w:line="360" w:lineRule="auto"/>
        <w:ind w:right="-386"/>
        <w:rPr>
          <w:rFonts w:ascii="Times New Roman" w:hAnsi="Times New Roman" w:cs="Times New Roman"/>
        </w:rPr>
      </w:pPr>
      <w:r w:rsidRPr="00E25256">
        <w:rPr>
          <w:rFonts w:ascii="Times New Roman" w:hAnsi="Times New Roman" w:cs="Times New Roman"/>
        </w:rPr>
        <w:t xml:space="preserve">Η Εθνική Επιτροπή </w:t>
      </w:r>
      <w:r w:rsidRPr="00E25256">
        <w:rPr>
          <w:rFonts w:ascii="Times New Roman" w:hAnsi="Times New Roman" w:cs="Times New Roman"/>
          <w:b/>
        </w:rPr>
        <w:t>προτείνεται</w:t>
      </w:r>
      <w:r w:rsidRPr="00E25256">
        <w:rPr>
          <w:rFonts w:ascii="Times New Roman" w:hAnsi="Times New Roman" w:cs="Times New Roman"/>
        </w:rPr>
        <w:t xml:space="preserve"> να στελεχωθεί κατ’ αρχήν από φυσικά πρόσωπα αναγνωρισμένου κύρους της Κοινωνίας των Πολιτών. Μετά την παρέλευση ενός εύλογου χρονικού διαστήματος, στη διάρκεια του οποίου θα έχει επέλθει η αναγκαία ωριμότητα του θεσμού, τα μέλη της Επιτροπής προτείνεται να προέρχονται από τις δραστηριοποιούμενες Μ.Κ.Ο., καθώς και από ανεξάρτητους εμπειρογνώμονες του χώρου.</w:t>
      </w:r>
    </w:p>
    <w:p w14:paraId="37F27671" w14:textId="4B29D8FA" w:rsidR="00550548" w:rsidRPr="00E25256" w:rsidRDefault="00550548" w:rsidP="0009740D">
      <w:pPr>
        <w:pStyle w:val="ae"/>
        <w:spacing w:after="120" w:line="360" w:lineRule="auto"/>
        <w:ind w:right="-386"/>
        <w:rPr>
          <w:rFonts w:ascii="Times New Roman" w:hAnsi="Times New Roman" w:cs="Times New Roman"/>
        </w:rPr>
      </w:pPr>
      <w:r w:rsidRPr="00E25256">
        <w:rPr>
          <w:rFonts w:ascii="Times New Roman" w:hAnsi="Times New Roman" w:cs="Times New Roman"/>
        </w:rPr>
        <w:t>Ως κύριες αρμοδιότητες και πρώτες προτεραιότητες της Εθνικής Επιτροπής προκρίνονται:</w:t>
      </w:r>
    </w:p>
    <w:p w14:paraId="6BB68E3C" w14:textId="77777777" w:rsidR="00550548" w:rsidRPr="00E25256" w:rsidRDefault="00550548" w:rsidP="0009740D">
      <w:pPr>
        <w:spacing w:after="120" w:line="360" w:lineRule="auto"/>
        <w:ind w:right="-386"/>
        <w:jc w:val="both"/>
        <w:rPr>
          <w:color w:val="auto"/>
          <w:sz w:val="24"/>
          <w:szCs w:val="24"/>
        </w:rPr>
      </w:pPr>
      <w:r w:rsidRPr="00E25256">
        <w:rPr>
          <w:color w:val="auto"/>
          <w:sz w:val="24"/>
          <w:szCs w:val="24"/>
        </w:rPr>
        <w:lastRenderedPageBreak/>
        <w:t xml:space="preserve">α) η διαμόρφωση και επικαιροποίηση ενός ενιαίου εθνικού και δεσμευτικού μητρώου Μ.Κ.Ο. και </w:t>
      </w:r>
    </w:p>
    <w:p w14:paraId="46043FBD" w14:textId="77777777" w:rsidR="0009740D" w:rsidRDefault="00550548" w:rsidP="0009740D">
      <w:pPr>
        <w:spacing w:after="120" w:line="360" w:lineRule="auto"/>
        <w:ind w:right="-386"/>
        <w:jc w:val="both"/>
        <w:rPr>
          <w:color w:val="auto"/>
          <w:sz w:val="24"/>
          <w:szCs w:val="24"/>
        </w:rPr>
      </w:pPr>
      <w:r w:rsidRPr="00E25256">
        <w:rPr>
          <w:color w:val="auto"/>
          <w:sz w:val="24"/>
          <w:szCs w:val="24"/>
        </w:rPr>
        <w:t>β) η δημιουργία ενός ευέλικτου τακτικού μηχανισμού ελέγχου των οικονομικών στοιχείων των Μ.Κ.Ο. όταν αυτές επιχορηγούνται από κρατικούς πόρους.</w:t>
      </w:r>
    </w:p>
    <w:p w14:paraId="4D6937CD" w14:textId="77777777" w:rsidR="0009740D" w:rsidRDefault="0083310D" w:rsidP="0009740D">
      <w:pPr>
        <w:spacing w:after="120" w:line="360" w:lineRule="auto"/>
        <w:ind w:right="-386"/>
        <w:jc w:val="both"/>
        <w:rPr>
          <w:rFonts w:eastAsia="Times New Roman"/>
          <w:b/>
          <w:bCs/>
          <w:color w:val="auto"/>
          <w:sz w:val="24"/>
          <w:szCs w:val="24"/>
          <w:lang w:eastAsia="el-GR"/>
        </w:rPr>
      </w:pPr>
      <w:r w:rsidRPr="00E25256">
        <w:rPr>
          <w:rFonts w:eastAsia="Times New Roman"/>
          <w:color w:val="auto"/>
          <w:sz w:val="24"/>
          <w:szCs w:val="24"/>
          <w:lang w:eastAsia="el-GR"/>
        </w:rPr>
        <w:t xml:space="preserve">Επίσης η </w:t>
      </w:r>
      <w:r w:rsidRPr="00E25256">
        <w:rPr>
          <w:rFonts w:eastAsia="Times New Roman"/>
          <w:b/>
          <w:bCs/>
          <w:color w:val="auto"/>
          <w:sz w:val="24"/>
          <w:szCs w:val="24"/>
          <w:lang w:eastAsia="el-GR"/>
        </w:rPr>
        <w:t>Καμπάνια των ΜΚΟ</w:t>
      </w:r>
      <w:r w:rsidRPr="00E25256">
        <w:rPr>
          <w:rFonts w:eastAsia="Times New Roman"/>
          <w:color w:val="auto"/>
          <w:sz w:val="24"/>
          <w:szCs w:val="24"/>
          <w:lang w:eastAsia="el-GR"/>
        </w:rPr>
        <w:t xml:space="preserve">, σε συνεργασία με την Οργάνωση </w:t>
      </w:r>
      <w:r w:rsidRPr="00E25256">
        <w:rPr>
          <w:rFonts w:eastAsia="Times New Roman"/>
          <w:b/>
          <w:bCs/>
          <w:color w:val="auto"/>
          <w:sz w:val="24"/>
          <w:szCs w:val="24"/>
          <w:lang w:eastAsia="el-GR"/>
        </w:rPr>
        <w:t>«Ευρωπαϊκή Έκφραση»,</w:t>
      </w:r>
      <w:r w:rsidR="0009740D">
        <w:rPr>
          <w:rFonts w:eastAsia="Times New Roman"/>
          <w:color w:val="auto"/>
          <w:sz w:val="24"/>
          <w:szCs w:val="24"/>
          <w:lang w:eastAsia="el-GR"/>
        </w:rPr>
        <w:t xml:space="preserve"> </w:t>
      </w:r>
      <w:r w:rsidRPr="00E25256">
        <w:rPr>
          <w:rFonts w:eastAsia="Times New Roman"/>
          <w:color w:val="auto"/>
          <w:sz w:val="24"/>
          <w:szCs w:val="24"/>
          <w:lang w:eastAsia="el-GR"/>
        </w:rPr>
        <w:t xml:space="preserve">συνέταξε ένα  </w:t>
      </w:r>
      <w:r w:rsidRPr="00E25256">
        <w:rPr>
          <w:rFonts w:eastAsia="Times New Roman"/>
          <w:b/>
          <w:bCs/>
          <w:color w:val="auto"/>
          <w:sz w:val="24"/>
          <w:szCs w:val="24"/>
          <w:lang w:eastAsia="el-GR"/>
        </w:rPr>
        <w:t>προ-σχέδιο νόμου με τίτλο «Ανεξάρτητες μη κερδοσκοπικές και κοινωφελείς</w:t>
      </w:r>
      <w:r w:rsidR="0009740D">
        <w:rPr>
          <w:rFonts w:eastAsia="Times New Roman"/>
          <w:b/>
          <w:bCs/>
          <w:color w:val="auto"/>
          <w:sz w:val="24"/>
          <w:szCs w:val="24"/>
          <w:lang w:eastAsia="el-GR"/>
        </w:rPr>
        <w:t xml:space="preserve"> </w:t>
      </w:r>
      <w:r w:rsidRPr="00E25256">
        <w:rPr>
          <w:rFonts w:eastAsia="Times New Roman"/>
          <w:b/>
          <w:bCs/>
          <w:color w:val="auto"/>
          <w:sz w:val="24"/>
          <w:szCs w:val="24"/>
          <w:lang w:eastAsia="el-GR"/>
        </w:rPr>
        <w:t>οργανώσεις και εθελοντισμός», στο πλαίσιο του Ευρωπαϊκού Έτους Εθελοντισμού 2011</w:t>
      </w:r>
      <w:r w:rsidR="0009740D">
        <w:rPr>
          <w:rFonts w:eastAsia="Times New Roman"/>
          <w:b/>
          <w:bCs/>
          <w:color w:val="auto"/>
          <w:sz w:val="24"/>
          <w:szCs w:val="24"/>
          <w:lang w:eastAsia="el-GR"/>
        </w:rPr>
        <w:t xml:space="preserve"> </w:t>
      </w:r>
      <w:r w:rsidRPr="00E25256">
        <w:rPr>
          <w:bCs/>
          <w:color w:val="auto"/>
          <w:sz w:val="24"/>
          <w:szCs w:val="24"/>
        </w:rPr>
        <w:t xml:space="preserve">και το παρουσιάσαμε, Δημόσια, στα γραφεία της ΕΣΗΕΑ την </w:t>
      </w:r>
      <w:r w:rsidRPr="00E25256">
        <w:rPr>
          <w:rFonts w:eastAsia="Times New Roman"/>
          <w:b/>
          <w:bCs/>
          <w:color w:val="auto"/>
          <w:sz w:val="24"/>
          <w:szCs w:val="24"/>
          <w:lang w:eastAsia="el-GR"/>
        </w:rPr>
        <w:t>Τετάρτη 9 Μαρτίου 2011.</w:t>
      </w:r>
      <w:r w:rsidR="0009740D">
        <w:rPr>
          <w:rFonts w:eastAsia="Times New Roman"/>
          <w:b/>
          <w:bCs/>
          <w:color w:val="auto"/>
          <w:sz w:val="24"/>
          <w:szCs w:val="24"/>
          <w:lang w:eastAsia="el-GR"/>
        </w:rPr>
        <w:t xml:space="preserve"> </w:t>
      </w:r>
    </w:p>
    <w:p w14:paraId="3F62AF95" w14:textId="77777777" w:rsidR="0009740D" w:rsidRDefault="0083310D" w:rsidP="0009740D">
      <w:pPr>
        <w:spacing w:after="120" w:line="360" w:lineRule="auto"/>
        <w:ind w:right="-386"/>
        <w:jc w:val="both"/>
        <w:rPr>
          <w:rFonts w:eastAsia="Times New Roman"/>
          <w:color w:val="auto"/>
          <w:sz w:val="24"/>
          <w:szCs w:val="24"/>
          <w:lang w:eastAsia="el-GR"/>
        </w:rPr>
      </w:pPr>
      <w:r w:rsidRPr="00E25256">
        <w:rPr>
          <w:rFonts w:eastAsia="Times New Roman"/>
          <w:color w:val="auto"/>
          <w:sz w:val="24"/>
          <w:szCs w:val="24"/>
          <w:lang w:eastAsia="el-GR"/>
        </w:rPr>
        <w:t>Αυτό το σχέδιο νόμου έγινε «τροφή» για τις επόμενες σχετικές κινήσεις και άλλων φορέων.</w:t>
      </w:r>
    </w:p>
    <w:p w14:paraId="20AB2F6F" w14:textId="77777777" w:rsidR="0009740D" w:rsidRDefault="0083310D" w:rsidP="0009740D">
      <w:pPr>
        <w:spacing w:after="120" w:line="360" w:lineRule="auto"/>
        <w:ind w:right="-386"/>
        <w:jc w:val="both"/>
        <w:rPr>
          <w:rFonts w:eastAsia="Times New Roman"/>
          <w:color w:val="auto"/>
          <w:sz w:val="24"/>
          <w:szCs w:val="24"/>
          <w:lang w:eastAsia="el-GR"/>
        </w:rPr>
      </w:pPr>
      <w:r w:rsidRPr="00E25256">
        <w:rPr>
          <w:rFonts w:eastAsia="Times New Roman"/>
          <w:color w:val="auto"/>
          <w:sz w:val="24"/>
          <w:szCs w:val="24"/>
          <w:lang w:eastAsia="el-GR"/>
        </w:rPr>
        <w:t xml:space="preserve">Θα πρέπει βέβαια να σημειώσουμε και το εξής σημαντικό γεγονός ότι στις </w:t>
      </w:r>
      <w:r w:rsidRPr="00E25256">
        <w:rPr>
          <w:rFonts w:eastAsia="Times New Roman"/>
          <w:color w:val="auto"/>
          <w:sz w:val="24"/>
          <w:szCs w:val="24"/>
          <w:lang w:eastAsia="el-GR"/>
        </w:rPr>
        <w:br/>
        <w:t>16 Δεκεμβρίου 2021 η Πολιτεία ψήφησε ένα νόμο σχετικό με την εφαρμογή μέτρων υπέρ των Οργανώσεων της Κοινωνίας των Πολιτών:</w:t>
      </w:r>
    </w:p>
    <w:p w14:paraId="69136C10" w14:textId="77777777" w:rsidR="0009740D" w:rsidRDefault="0009740D" w:rsidP="0009740D">
      <w:pPr>
        <w:spacing w:after="120" w:line="360" w:lineRule="auto"/>
        <w:ind w:right="-386"/>
        <w:jc w:val="both"/>
        <w:rPr>
          <w:rFonts w:eastAsia="Times New Roman"/>
          <w:b/>
          <w:bCs/>
          <w:color w:val="auto"/>
          <w:sz w:val="24"/>
          <w:szCs w:val="24"/>
          <w:lang w:eastAsia="el-GR"/>
        </w:rPr>
      </w:pPr>
    </w:p>
    <w:p w14:paraId="70A40914" w14:textId="62476C52" w:rsidR="0083310D" w:rsidRPr="0009740D" w:rsidRDefault="0083310D" w:rsidP="0009740D">
      <w:pPr>
        <w:spacing w:after="120" w:line="360" w:lineRule="auto"/>
        <w:ind w:right="-386"/>
        <w:jc w:val="both"/>
        <w:rPr>
          <w:color w:val="auto"/>
          <w:sz w:val="24"/>
          <w:szCs w:val="24"/>
        </w:rPr>
      </w:pPr>
      <w:r w:rsidRPr="00E25256">
        <w:rPr>
          <w:rFonts w:eastAsia="Times New Roman"/>
          <w:b/>
          <w:bCs/>
          <w:color w:val="auto"/>
          <w:sz w:val="24"/>
          <w:szCs w:val="24"/>
          <w:lang w:eastAsia="el-GR"/>
        </w:rPr>
        <w:t>ΦΕΚ:_248_16_12_2021 Νόμος 4873/2021</w:t>
      </w:r>
      <w:r w:rsidR="00DC25D9" w:rsidRPr="00E25256">
        <w:rPr>
          <w:rFonts w:eastAsia="Times New Roman"/>
          <w:b/>
          <w:bCs/>
          <w:color w:val="auto"/>
          <w:sz w:val="24"/>
          <w:szCs w:val="24"/>
          <w:lang w:eastAsia="el-GR"/>
        </w:rPr>
        <w:t xml:space="preserve">, </w:t>
      </w:r>
      <w:r w:rsidRPr="00E25256">
        <w:rPr>
          <w:rFonts w:eastAsia="Times New Roman"/>
          <w:b/>
          <w:bCs/>
          <w:color w:val="auto"/>
          <w:sz w:val="24"/>
          <w:szCs w:val="24"/>
          <w:lang w:eastAsia="el-GR"/>
        </w:rPr>
        <w:t xml:space="preserve"> ΚΥΑ 6216/2023 (Β' 2300) και </w:t>
      </w:r>
      <w:proofErr w:type="spellStart"/>
      <w:r w:rsidRPr="00E25256">
        <w:rPr>
          <w:rFonts w:eastAsia="Times New Roman"/>
          <w:b/>
          <w:bCs/>
          <w:color w:val="auto"/>
          <w:sz w:val="24"/>
          <w:szCs w:val="24"/>
          <w:lang w:eastAsia="el-GR"/>
        </w:rPr>
        <w:t>ΔΟΚοιΠ</w:t>
      </w:r>
      <w:proofErr w:type="spellEnd"/>
      <w:r w:rsidRPr="00E25256">
        <w:rPr>
          <w:rFonts w:eastAsia="Times New Roman"/>
          <w:b/>
          <w:bCs/>
          <w:color w:val="auto"/>
          <w:sz w:val="24"/>
          <w:szCs w:val="24"/>
          <w:lang w:eastAsia="el-GR"/>
        </w:rPr>
        <w:t>/13756/25-07-2024.</w:t>
      </w:r>
    </w:p>
    <w:p w14:paraId="661FC344" w14:textId="77777777" w:rsidR="0009740D" w:rsidRDefault="0083310D"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Ο Νόμος αυτός άργησε να εφαρμοστεί και κατά τη γνώμη μας είναι και ελλιπής. </w:t>
      </w:r>
    </w:p>
    <w:p w14:paraId="5D8ACF64" w14:textId="38B3D5D9" w:rsidR="0009740D" w:rsidRDefault="0083310D"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Υπάρχει διαθέσιμο αναλυτικό κείμενό μας με παρατηρήσεις και προτάσεις.</w:t>
      </w:r>
    </w:p>
    <w:p w14:paraId="597215B4" w14:textId="0772E368" w:rsidR="0083310D" w:rsidRPr="00E25256" w:rsidRDefault="0083310D"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Επίσης τα 2 τελευταία χρόνια υπάρχει και το Σχέδιο Δράσης, που συνέταξε επιτροπή από το Ίδρυμα Μποδοσάκη, σε συνεργασία με διεθνείς και τοπικούς παράγοντες, για την κατάσταση της κοινωνίας πολιτών στην Ελλάδα και προτάσεις για τις προοπτικές της.</w:t>
      </w:r>
    </w:p>
    <w:p w14:paraId="4B9D63C4" w14:textId="77777777" w:rsidR="0009740D" w:rsidRDefault="0083310D" w:rsidP="0009740D">
      <w:pPr>
        <w:spacing w:after="120" w:line="360" w:lineRule="auto"/>
        <w:jc w:val="both"/>
        <w:rPr>
          <w:bCs/>
          <w:color w:val="auto"/>
          <w:sz w:val="24"/>
          <w:szCs w:val="24"/>
        </w:rPr>
      </w:pPr>
      <w:r w:rsidRPr="00E25256">
        <w:rPr>
          <w:rFonts w:eastAsia="Times New Roman"/>
          <w:color w:val="auto"/>
          <w:sz w:val="24"/>
          <w:szCs w:val="24"/>
          <w:lang w:eastAsia="el-GR"/>
        </w:rPr>
        <w:t>Ειδικότερα</w:t>
      </w:r>
      <w:r w:rsidR="00427AA3" w:rsidRPr="00E25256">
        <w:rPr>
          <w:rFonts w:eastAsia="Times New Roman"/>
          <w:color w:val="auto"/>
          <w:sz w:val="24"/>
          <w:szCs w:val="24"/>
          <w:lang w:eastAsia="el-GR"/>
        </w:rPr>
        <w:t xml:space="preserve"> </w:t>
      </w:r>
      <w:r w:rsidRPr="00E25256">
        <w:rPr>
          <w:rFonts w:eastAsia="Times New Roman"/>
          <w:color w:val="auto"/>
          <w:sz w:val="24"/>
          <w:szCs w:val="24"/>
          <w:lang w:eastAsia="el-GR"/>
        </w:rPr>
        <w:t xml:space="preserve">το Σχέδιο Δράσης αποτυπώνει την κατάσταση της </w:t>
      </w:r>
      <w:proofErr w:type="spellStart"/>
      <w:r w:rsidRPr="00E25256">
        <w:rPr>
          <w:rFonts w:eastAsia="Times New Roman"/>
          <w:color w:val="auto"/>
          <w:sz w:val="24"/>
          <w:szCs w:val="24"/>
          <w:lang w:eastAsia="el-GR"/>
        </w:rPr>
        <w:t>ΚτΠ</w:t>
      </w:r>
      <w:proofErr w:type="spellEnd"/>
      <w:r w:rsidRPr="00E25256">
        <w:rPr>
          <w:rFonts w:eastAsia="Times New Roman"/>
          <w:color w:val="auto"/>
          <w:sz w:val="24"/>
          <w:szCs w:val="24"/>
          <w:lang w:eastAsia="el-GR"/>
        </w:rPr>
        <w:t xml:space="preserve"> στην Ελλάδα, αναδεικνύοντας δυσκολίες χαρτογράφησής της, παρουσιάζοντας βασικά στοιχεία για την έκταση της δράσης της και αναλύοντας τα δομικά χαρακτηριστικά και τις βασικές αδυναμίες της, με βασικότερη τη χαμηλή κοινωνική συμμετοχή και εμπιστοσύνη και τη χαμηλή </w:t>
      </w:r>
      <w:proofErr w:type="spellStart"/>
      <w:r w:rsidRPr="00E25256">
        <w:rPr>
          <w:rFonts w:eastAsia="Times New Roman"/>
          <w:color w:val="auto"/>
          <w:sz w:val="24"/>
          <w:szCs w:val="24"/>
          <w:lang w:eastAsia="el-GR"/>
        </w:rPr>
        <w:t>διάδρασή</w:t>
      </w:r>
      <w:proofErr w:type="spellEnd"/>
      <w:r w:rsidRPr="00E25256">
        <w:rPr>
          <w:rFonts w:eastAsia="Times New Roman"/>
          <w:color w:val="auto"/>
          <w:sz w:val="24"/>
          <w:szCs w:val="24"/>
          <w:lang w:eastAsia="el-GR"/>
        </w:rPr>
        <w:t xml:space="preserve"> της με την ευρύτερη κοινωνία. </w:t>
      </w:r>
    </w:p>
    <w:p w14:paraId="1A7B418D" w14:textId="77777777" w:rsidR="0009740D" w:rsidRDefault="0083310D" w:rsidP="0009740D">
      <w:pPr>
        <w:spacing w:after="120" w:line="360" w:lineRule="auto"/>
        <w:jc w:val="both"/>
        <w:rPr>
          <w:bCs/>
          <w:color w:val="auto"/>
          <w:sz w:val="24"/>
          <w:szCs w:val="24"/>
        </w:rPr>
      </w:pPr>
      <w:r w:rsidRPr="00E25256">
        <w:rPr>
          <w:rFonts w:eastAsia="Times New Roman"/>
          <w:color w:val="auto"/>
          <w:sz w:val="24"/>
          <w:szCs w:val="24"/>
          <w:lang w:eastAsia="el-GR"/>
        </w:rPr>
        <w:t>Βέβαια</w:t>
      </w:r>
      <w:r w:rsidR="00004BC9" w:rsidRPr="00E25256">
        <w:rPr>
          <w:rFonts w:eastAsia="Times New Roman"/>
          <w:color w:val="auto"/>
          <w:sz w:val="24"/>
          <w:szCs w:val="24"/>
          <w:lang w:eastAsia="el-GR"/>
        </w:rPr>
        <w:t>, πρέπει να σημειώσουμε ότι</w:t>
      </w:r>
      <w:r w:rsidRPr="00E25256">
        <w:rPr>
          <w:rFonts w:eastAsia="Times New Roman"/>
          <w:color w:val="auto"/>
          <w:sz w:val="24"/>
          <w:szCs w:val="24"/>
          <w:lang w:eastAsia="el-GR"/>
        </w:rPr>
        <w:t xml:space="preserve"> υπάρχει και η ένσταση – διαφορετική πρόταση άλλων επιστημόνων «Γιατί στο Σύνταγμα και όχι με κοινό τυπικό νόμο;».</w:t>
      </w:r>
    </w:p>
    <w:p w14:paraId="447E49C1" w14:textId="77777777" w:rsidR="0009740D" w:rsidRDefault="0083310D" w:rsidP="0009740D">
      <w:pPr>
        <w:spacing w:after="120" w:line="360" w:lineRule="auto"/>
        <w:jc w:val="both"/>
        <w:rPr>
          <w:bCs/>
          <w:color w:val="auto"/>
          <w:sz w:val="24"/>
          <w:szCs w:val="24"/>
        </w:rPr>
      </w:pPr>
      <w:r w:rsidRPr="00E25256">
        <w:rPr>
          <w:rFonts w:eastAsia="Times New Roman"/>
          <w:color w:val="auto"/>
          <w:sz w:val="24"/>
          <w:szCs w:val="24"/>
          <w:lang w:eastAsia="el-GR"/>
        </w:rPr>
        <w:lastRenderedPageBreak/>
        <w:t>Στο ερώτημα αυτό έχει δώσει απάντηση η κ. Λίνα Παπαδοπούλου. – Καθηγήτρια Συνταγματικού Δικαίου στη Νομική Σχολή του ΑΠΘ και Συντονίστρια της ομάδας μας με την θεματική ενότητα</w:t>
      </w:r>
      <w:r w:rsidR="00004BC9" w:rsidRPr="00E25256">
        <w:rPr>
          <w:rFonts w:eastAsia="Times New Roman"/>
          <w:b/>
          <w:bCs/>
          <w:color w:val="auto"/>
          <w:sz w:val="24"/>
          <w:szCs w:val="24"/>
          <w:lang w:eastAsia="el-GR"/>
        </w:rPr>
        <w:t xml:space="preserve">, </w:t>
      </w:r>
      <w:r w:rsidRPr="00E25256">
        <w:rPr>
          <w:rFonts w:eastAsia="Times New Roman"/>
          <w:b/>
          <w:bCs/>
          <w:color w:val="auto"/>
          <w:sz w:val="24"/>
          <w:szCs w:val="24"/>
          <w:lang w:eastAsia="el-GR"/>
        </w:rPr>
        <w:t xml:space="preserve"> Ατομικά Δικαιώματα.</w:t>
      </w:r>
    </w:p>
    <w:p w14:paraId="14A973A4" w14:textId="77777777" w:rsidR="0009740D" w:rsidRDefault="0083310D" w:rsidP="0009740D">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Η ιδιαιτερότητα και οι κανονιστικές συνέπειες της συνταγματικής πρόβλεψης:</w:t>
      </w:r>
    </w:p>
    <w:p w14:paraId="1059E8D4" w14:textId="77777777" w:rsidR="0009740D" w:rsidRDefault="0083310D" w:rsidP="0009740D">
      <w:pPr>
        <w:spacing w:after="120" w:line="360" w:lineRule="auto"/>
        <w:jc w:val="both"/>
        <w:rPr>
          <w:bCs/>
          <w:color w:val="auto"/>
          <w:sz w:val="24"/>
          <w:szCs w:val="24"/>
        </w:rPr>
      </w:pPr>
      <w:r w:rsidRPr="00E25256">
        <w:rPr>
          <w:rFonts w:eastAsia="Times New Roman"/>
          <w:color w:val="auto"/>
          <w:sz w:val="24"/>
          <w:szCs w:val="24"/>
          <w:lang w:eastAsia="el-GR"/>
        </w:rPr>
        <w:t>Στο παραπάνω επιχείρημα της ανάγκης αναγνώρισης και ρύθμισης μπορεί να αντιταχθεί ότι</w:t>
      </w:r>
      <w:r w:rsidR="00004BC9" w:rsidRPr="00E25256">
        <w:rPr>
          <w:rFonts w:eastAsia="Times New Roman"/>
          <w:color w:val="auto"/>
          <w:sz w:val="24"/>
          <w:szCs w:val="24"/>
          <w:lang w:eastAsia="el-GR"/>
        </w:rPr>
        <w:t>,</w:t>
      </w:r>
      <w:r w:rsidRPr="00E25256">
        <w:rPr>
          <w:rFonts w:eastAsia="Times New Roman"/>
          <w:color w:val="auto"/>
          <w:sz w:val="24"/>
          <w:szCs w:val="24"/>
          <w:lang w:eastAsia="el-GR"/>
        </w:rPr>
        <w:t xml:space="preserve"> τη ρύθμιση μπορεί να προβλέψει και ένας απλός τυπικός νόμος. </w:t>
      </w:r>
      <w:r w:rsidR="00004BC9" w:rsidRPr="00E25256">
        <w:rPr>
          <w:rFonts w:eastAsia="Times New Roman"/>
          <w:color w:val="auto"/>
          <w:sz w:val="24"/>
          <w:szCs w:val="24"/>
          <w:lang w:eastAsia="el-GR"/>
        </w:rPr>
        <w:br/>
      </w:r>
      <w:r w:rsidRPr="00E25256">
        <w:rPr>
          <w:rFonts w:eastAsia="Times New Roman"/>
          <w:color w:val="auto"/>
          <w:sz w:val="24"/>
          <w:szCs w:val="24"/>
          <w:lang w:eastAsia="el-GR"/>
        </w:rPr>
        <w:t>Ποια είναι τα πλεονεκτήματα της συνταγματικής κατοχύρωσης, με τα οποία μπορούμε να απαντήσουμε στο αντεπιχείρημα ότι</w:t>
      </w:r>
      <w:r w:rsidR="00004BC9" w:rsidRPr="00E25256">
        <w:rPr>
          <w:rFonts w:eastAsia="Times New Roman"/>
          <w:color w:val="auto"/>
          <w:sz w:val="24"/>
          <w:szCs w:val="24"/>
          <w:lang w:eastAsia="el-GR"/>
        </w:rPr>
        <w:t>,</w:t>
      </w:r>
      <w:r w:rsidRPr="00E25256">
        <w:rPr>
          <w:rFonts w:eastAsia="Times New Roman"/>
          <w:color w:val="auto"/>
          <w:sz w:val="24"/>
          <w:szCs w:val="24"/>
          <w:lang w:eastAsia="el-GR"/>
        </w:rPr>
        <w:t xml:space="preserve"> το Σύνταγμα είναι ένα λιτό, γενικό και αφηρημένο κανονιστικό κείμενο, όπου συμπεριλαμβάνονται μόνον τα απολύτως αναγκαία που αφορούν στο Κράτος.</w:t>
      </w:r>
    </w:p>
    <w:p w14:paraId="298E2AD6" w14:textId="77777777" w:rsidR="0009740D" w:rsidRDefault="0083310D" w:rsidP="0009740D">
      <w:pPr>
        <w:spacing w:after="120" w:line="360" w:lineRule="auto"/>
        <w:jc w:val="both"/>
        <w:rPr>
          <w:bCs/>
          <w:color w:val="auto"/>
          <w:sz w:val="24"/>
          <w:szCs w:val="24"/>
        </w:rPr>
      </w:pPr>
      <w:r w:rsidRPr="00E25256">
        <w:rPr>
          <w:rFonts w:eastAsia="Times New Roman"/>
          <w:b/>
          <w:bCs/>
          <w:color w:val="auto"/>
          <w:sz w:val="24"/>
          <w:szCs w:val="24"/>
          <w:lang w:eastAsia="el-GR"/>
        </w:rPr>
        <w:t>1.</w:t>
      </w:r>
      <w:r w:rsidRPr="00E25256">
        <w:rPr>
          <w:rFonts w:eastAsia="Times New Roman"/>
          <w:color w:val="auto"/>
          <w:sz w:val="24"/>
          <w:szCs w:val="24"/>
          <w:lang w:eastAsia="el-GR"/>
        </w:rPr>
        <w:t xml:space="preserve"> Μια θεωρητική απάντηση δόθηκε ήδη παραπάνω: σήμερα πλέον το Σύνταγμα δεν αφορά μόνον στο Κράτος, αλλά στην Πολιτεία, ως συνάρθρωση Κράτους-Κοινωνίας, και περιλαμβάνεται οτιδήποτε θεωρείται πρωταρχικό για τη ρύθμιση της οργανωμένης κοινωνικής συμβίωσης. Με άλλα λόγια, αποτελεί πλέον τον Καταστατικό Χάρτη όχι του Κράτους, αλλά της σε πολιτική κοινότητα οργανωμένης κοινωνίας. </w:t>
      </w:r>
    </w:p>
    <w:p w14:paraId="018E8762" w14:textId="77777777" w:rsidR="0009740D" w:rsidRDefault="0083310D" w:rsidP="0009740D">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Η συμπερίληψη αναγνώρισης συνεπώς της Κοινωνίας Πολιτών έχει καταρχήν το συμβολικό χαρακτήρα της αναγωγής της λειτουργίας των ΜΚΟ στο επίπεδο των θεμελιωδών και πρωταρχικών στοιχείων του Πολιτεύματος και της αναγνώρισης της τρίτης διάστασης της Πολιτείας δίπλα στο Ιδιωτικό και το Κρατικό. </w:t>
      </w:r>
    </w:p>
    <w:p w14:paraId="037D3639" w14:textId="77777777" w:rsidR="0009740D" w:rsidRDefault="0083310D" w:rsidP="00E25256">
      <w:pPr>
        <w:spacing w:after="120" w:line="360" w:lineRule="auto"/>
        <w:jc w:val="both"/>
        <w:rPr>
          <w:bCs/>
          <w:color w:val="auto"/>
          <w:sz w:val="24"/>
          <w:szCs w:val="24"/>
        </w:rPr>
      </w:pPr>
      <w:r w:rsidRPr="00E25256">
        <w:rPr>
          <w:rFonts w:eastAsia="Times New Roman"/>
          <w:b/>
          <w:bCs/>
          <w:color w:val="auto"/>
          <w:sz w:val="24"/>
          <w:szCs w:val="24"/>
          <w:lang w:eastAsia="el-GR"/>
        </w:rPr>
        <w:t>2</w:t>
      </w:r>
      <w:r w:rsidRPr="00E25256">
        <w:rPr>
          <w:rFonts w:eastAsia="Times New Roman"/>
          <w:color w:val="auto"/>
          <w:sz w:val="24"/>
          <w:szCs w:val="24"/>
          <w:lang w:eastAsia="el-GR"/>
        </w:rPr>
        <w:t xml:space="preserve">. Σε επίπεδο συνεπώς Πολιτεύματος, η συμπερίληψη θεσμικής εγγύησης, όχι απλώς ύπαρξης (γι’ αυτό αρκεί η ελευθερία του </w:t>
      </w:r>
      <w:proofErr w:type="spellStart"/>
      <w:r w:rsidRPr="00E25256">
        <w:rPr>
          <w:rFonts w:eastAsia="Times New Roman"/>
          <w:color w:val="auto"/>
          <w:sz w:val="24"/>
          <w:szCs w:val="24"/>
          <w:lang w:eastAsia="el-GR"/>
        </w:rPr>
        <w:t>συνεταιρίζεσθαι</w:t>
      </w:r>
      <w:proofErr w:type="spellEnd"/>
      <w:r w:rsidRPr="00E25256">
        <w:rPr>
          <w:rFonts w:eastAsia="Times New Roman"/>
          <w:color w:val="auto"/>
          <w:sz w:val="24"/>
          <w:szCs w:val="24"/>
          <w:lang w:eastAsia="el-GR"/>
        </w:rPr>
        <w:t xml:space="preserve">), αλλά και θεσμικής συμμετοχής στο πολιτικό γίγνεσθαι μπορεί να στηρίξει πολλές και διαφορετικές περαιτέρω κανονιστικές συνέπειες. Θα μπορούσε πρόχειρα να σκεφτεί κανείς την υποχρέωση των οργάνων του Κράτους να διαβουλεύονται με την Κοινωνία Πολιτών αλλά και να συνεργάζονται μαζί της (με τις αντίστοιχες κάθε χώρου ΜΚΟ) για την υλοποίηση των αποτελεσμάτων της διαβούλευσης. Θυμίζουμε την ανάλογη κατοχύρωση της </w:t>
      </w:r>
      <w:proofErr w:type="spellStart"/>
      <w:r w:rsidRPr="00E25256">
        <w:rPr>
          <w:rFonts w:eastAsia="Times New Roman"/>
          <w:color w:val="auto"/>
          <w:sz w:val="24"/>
          <w:szCs w:val="24"/>
          <w:lang w:eastAsia="el-GR"/>
        </w:rPr>
        <w:t>ΚτΠ</w:t>
      </w:r>
      <w:proofErr w:type="spellEnd"/>
      <w:r w:rsidRPr="00E25256">
        <w:rPr>
          <w:rFonts w:eastAsia="Times New Roman"/>
          <w:color w:val="auto"/>
          <w:sz w:val="24"/>
          <w:szCs w:val="24"/>
          <w:lang w:eastAsia="el-GR"/>
        </w:rPr>
        <w:t xml:space="preserve"> στη «Συνθήκη για τη Θέσπιση ενός Συντάγματος για την Ευρώπη».</w:t>
      </w:r>
    </w:p>
    <w:p w14:paraId="43E38CAD" w14:textId="321C51DC" w:rsidR="000E2EBA" w:rsidRPr="0009740D" w:rsidRDefault="00A533C2" w:rsidP="00E25256">
      <w:pPr>
        <w:spacing w:after="120" w:line="360" w:lineRule="auto"/>
        <w:jc w:val="both"/>
        <w:rPr>
          <w:bCs/>
          <w:color w:val="auto"/>
          <w:sz w:val="24"/>
          <w:szCs w:val="24"/>
        </w:rPr>
      </w:pPr>
      <w:r w:rsidRPr="00E25256">
        <w:rPr>
          <w:rFonts w:eastAsia="Times New Roman"/>
          <w:color w:val="auto"/>
          <w:sz w:val="24"/>
          <w:szCs w:val="24"/>
          <w:lang w:eastAsia="el-GR"/>
        </w:rPr>
        <w:t>Στο σημείο αυτό να θυμίσω</w:t>
      </w:r>
      <w:r w:rsidR="000E2EBA" w:rsidRPr="00E25256">
        <w:rPr>
          <w:rFonts w:eastAsia="Times New Roman"/>
          <w:color w:val="auto"/>
          <w:sz w:val="24"/>
          <w:szCs w:val="24"/>
          <w:lang w:eastAsia="el-GR"/>
        </w:rPr>
        <w:t xml:space="preserve"> ότι την περίοδο 2006 με 2008 δημιουργήθηκε, από την τότε κυβέρνηση, το «Έργο Πολτών», στο οποίο συμμετείχα σε μία εθελοντική επιτροπή που </w:t>
      </w:r>
      <w:r w:rsidR="000E2EBA" w:rsidRPr="00E25256">
        <w:rPr>
          <w:rFonts w:eastAsia="Times New Roman"/>
          <w:color w:val="auto"/>
          <w:sz w:val="24"/>
          <w:szCs w:val="24"/>
          <w:lang w:eastAsia="el-GR"/>
        </w:rPr>
        <w:lastRenderedPageBreak/>
        <w:t>έκανε προτάσεις και συζητούσε κυρίως για θέματα αυτοδέσμευσης και λογοδοσίας  των ΜΚΟ ( ειδική Χάρτα ) και για την οργάνωση ενός συνεδρίου με σχετικά θέματα.</w:t>
      </w:r>
    </w:p>
    <w:p w14:paraId="4C10684F" w14:textId="77777777" w:rsidR="000E2EBA" w:rsidRPr="00E25256" w:rsidRDefault="000E2EBA"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Αυτή η προσπάθεια δημιούργησε αλυσιδωτές αντιδράσεις στο χώρο των ΜΚΟ και κατέρρευσε πολύ σύντομα.</w:t>
      </w:r>
    </w:p>
    <w:p w14:paraId="079F0E21" w14:textId="6BD0D5E1" w:rsidR="000E2EBA" w:rsidRPr="00E25256" w:rsidRDefault="000E2EBA"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Είναι γνωστός ο τρόπος σκέψης των μελών των ΜΚΟ και η κατά κάποιο τρόπο </w:t>
      </w:r>
      <w:r w:rsidR="00BF62D1" w:rsidRPr="00E25256">
        <w:rPr>
          <w:rFonts w:eastAsia="Times New Roman"/>
          <w:color w:val="auto"/>
          <w:sz w:val="24"/>
          <w:szCs w:val="24"/>
          <w:lang w:eastAsia="el-GR"/>
        </w:rPr>
        <w:t xml:space="preserve">ανεξάρτητή </w:t>
      </w:r>
      <w:r w:rsidRPr="00E25256">
        <w:rPr>
          <w:rFonts w:eastAsia="Times New Roman"/>
          <w:color w:val="auto"/>
          <w:sz w:val="24"/>
          <w:szCs w:val="24"/>
          <w:lang w:eastAsia="el-GR"/>
        </w:rPr>
        <w:t>τους  φιλοσοφία</w:t>
      </w:r>
      <w:r w:rsidR="008E313E" w:rsidRPr="00E25256">
        <w:rPr>
          <w:rFonts w:eastAsia="Times New Roman"/>
          <w:color w:val="auto"/>
          <w:sz w:val="24"/>
          <w:szCs w:val="24"/>
          <w:lang w:eastAsia="el-GR"/>
        </w:rPr>
        <w:t>,</w:t>
      </w:r>
      <w:r w:rsidRPr="00E25256">
        <w:rPr>
          <w:rFonts w:eastAsia="Times New Roman"/>
          <w:color w:val="auto"/>
          <w:sz w:val="24"/>
          <w:szCs w:val="24"/>
          <w:lang w:eastAsia="el-GR"/>
        </w:rPr>
        <w:t xml:space="preserve"> σε όσα θέματα αφορούν σε  ομοσπονδίες, δίκτυα, ενώσεις, πιστοποιήσεις  και τα σχετικά.</w:t>
      </w:r>
    </w:p>
    <w:p w14:paraId="7BEDC01B" w14:textId="0CF9BFC1" w:rsidR="000E2EBA" w:rsidRPr="00E25256" w:rsidRDefault="000E2EBA"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Είναι επίσης γνωστό ότι δύσκολα θα μπουν  σε καλούπια, για τα οποία μάλιστα δεν θα έχουν ερωτηθεί.</w:t>
      </w:r>
    </w:p>
    <w:p w14:paraId="6AEFCDE2" w14:textId="5F68FB67" w:rsidR="000E2EBA" w:rsidRPr="00E25256" w:rsidRDefault="00BF62D1"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 xml:space="preserve">Τέλος είναι γνωστό </w:t>
      </w:r>
      <w:r w:rsidR="000E2EBA" w:rsidRPr="00E25256">
        <w:rPr>
          <w:rFonts w:eastAsia="Times New Roman"/>
          <w:color w:val="auto"/>
          <w:sz w:val="24"/>
          <w:szCs w:val="24"/>
          <w:lang w:eastAsia="el-GR"/>
        </w:rPr>
        <w:t>ότι όλες οι ΜΚΟ εκφράζουν μία αγωνία για το μέλλον τους, για τον τρόπο λειτουργίας  τους, για τον τρόπο χρηματοδότησής τους  και για τον τρόπο επικοινωνίας και συνεργασίας με την πολιτεία και τους φορείς της.</w:t>
      </w:r>
    </w:p>
    <w:p w14:paraId="63B4C94B" w14:textId="0E4C40E9" w:rsidR="000E2EBA" w:rsidRPr="00E25256" w:rsidRDefault="000E2EBA" w:rsidP="00E25256">
      <w:pPr>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t>Από τον νόμο ίδρυσης του οργανισμού  «ΕΡΓΟ ΠΟΛΙΤΩΝ»</w:t>
      </w:r>
      <w:r w:rsidR="00BF62D1" w:rsidRPr="00E25256">
        <w:rPr>
          <w:rFonts w:eastAsia="Times New Roman"/>
          <w:color w:val="auto"/>
          <w:sz w:val="24"/>
          <w:szCs w:val="24"/>
          <w:lang w:eastAsia="el-GR"/>
        </w:rPr>
        <w:t>:</w:t>
      </w:r>
    </w:p>
    <w:p w14:paraId="299B2DEB" w14:textId="01F3A84D" w:rsidR="000E2EBA" w:rsidRPr="0009740D" w:rsidRDefault="000E2EBA" w:rsidP="0009740D">
      <w:pPr>
        <w:pStyle w:val="ab"/>
        <w:spacing w:after="120" w:line="360" w:lineRule="auto"/>
        <w:ind w:right="405"/>
        <w:jc w:val="both"/>
        <w:rPr>
          <w:rFonts w:ascii="Times New Roman" w:hAnsi="Times New Roman" w:cs="Times New Roman"/>
          <w:b/>
          <w:i/>
          <w:iCs/>
          <w:sz w:val="24"/>
          <w:szCs w:val="24"/>
        </w:rPr>
      </w:pPr>
      <w:r w:rsidRPr="0009740D">
        <w:rPr>
          <w:rFonts w:ascii="Times New Roman" w:hAnsi="Times New Roman" w:cs="Times New Roman"/>
          <w:b/>
          <w:i/>
          <w:iCs/>
          <w:sz w:val="24"/>
          <w:szCs w:val="24"/>
        </w:rPr>
        <w:t>Άρθρο 1</w:t>
      </w:r>
    </w:p>
    <w:p w14:paraId="6C3A4A1F" w14:textId="613A228C" w:rsidR="000E2EBA" w:rsidRPr="0009740D" w:rsidRDefault="000E2EBA" w:rsidP="0009740D">
      <w:pPr>
        <w:pStyle w:val="ab"/>
        <w:spacing w:after="120" w:line="360" w:lineRule="auto"/>
        <w:ind w:right="405"/>
        <w:jc w:val="both"/>
        <w:rPr>
          <w:rFonts w:ascii="Times New Roman" w:hAnsi="Times New Roman" w:cs="Times New Roman"/>
          <w:b/>
          <w:bCs/>
          <w:i/>
          <w:iCs/>
          <w:sz w:val="24"/>
          <w:szCs w:val="24"/>
        </w:rPr>
      </w:pPr>
      <w:r w:rsidRPr="0009740D">
        <w:rPr>
          <w:rFonts w:ascii="Times New Roman" w:hAnsi="Times New Roman" w:cs="Times New Roman"/>
          <w:b/>
          <w:bCs/>
          <w:i/>
          <w:iCs/>
          <w:sz w:val="24"/>
          <w:szCs w:val="24"/>
        </w:rPr>
        <w:t xml:space="preserve">Σύσταση - Μορφή </w:t>
      </w:r>
      <w:r w:rsidR="00BF62D1" w:rsidRPr="0009740D">
        <w:rPr>
          <w:rFonts w:ascii="Times New Roman" w:hAnsi="Times New Roman" w:cs="Times New Roman"/>
          <w:b/>
          <w:bCs/>
          <w:i/>
          <w:iCs/>
          <w:sz w:val="24"/>
          <w:szCs w:val="24"/>
        </w:rPr>
        <w:t>–</w:t>
      </w:r>
      <w:r w:rsidRPr="0009740D">
        <w:rPr>
          <w:rFonts w:ascii="Times New Roman" w:hAnsi="Times New Roman" w:cs="Times New Roman"/>
          <w:b/>
          <w:bCs/>
          <w:i/>
          <w:iCs/>
          <w:sz w:val="24"/>
          <w:szCs w:val="24"/>
        </w:rPr>
        <w:t xml:space="preserve"> Εποπτεία</w:t>
      </w:r>
      <w:r w:rsidR="00BF62D1" w:rsidRPr="0009740D">
        <w:rPr>
          <w:rFonts w:ascii="Times New Roman" w:hAnsi="Times New Roman" w:cs="Times New Roman"/>
          <w:b/>
          <w:bCs/>
          <w:i/>
          <w:iCs/>
          <w:sz w:val="24"/>
          <w:szCs w:val="24"/>
        </w:rPr>
        <w:t xml:space="preserve">  </w:t>
      </w:r>
    </w:p>
    <w:p w14:paraId="6F3BD7BF" w14:textId="1B4337BC" w:rsidR="00BF62D1" w:rsidRPr="0009740D" w:rsidRDefault="000E2EBA" w:rsidP="0009740D">
      <w:pPr>
        <w:pStyle w:val="ab"/>
        <w:spacing w:after="120" w:line="360" w:lineRule="auto"/>
        <w:ind w:right="405"/>
        <w:jc w:val="both"/>
        <w:rPr>
          <w:rFonts w:ascii="Times New Roman" w:hAnsi="Times New Roman" w:cs="Times New Roman"/>
          <w:i/>
          <w:iCs/>
          <w:sz w:val="24"/>
          <w:szCs w:val="24"/>
        </w:rPr>
      </w:pPr>
      <w:r w:rsidRPr="0009740D">
        <w:rPr>
          <w:rFonts w:ascii="Times New Roman" w:hAnsi="Times New Roman" w:cs="Times New Roman"/>
          <w:i/>
          <w:iCs/>
          <w:sz w:val="24"/>
          <w:szCs w:val="24"/>
        </w:rPr>
        <w:t>Συνιστάται Οργανισμός Εθελοντισμού με την επωνυμία «ΕΡΓΟ ΠΟΛΙΤΩΝ». Ο Οργανισμός είναι νομικό πρόσωπο ιδιωτικού δικαίου με έδρα την Αθήνα και τελεί υπό την εποπτεία του Υπουργού Πολιτισμού.</w:t>
      </w:r>
    </w:p>
    <w:p w14:paraId="11A2A372" w14:textId="77777777" w:rsidR="0009740D" w:rsidRPr="0009740D" w:rsidRDefault="0009740D" w:rsidP="0009740D">
      <w:pPr>
        <w:pStyle w:val="ab"/>
        <w:spacing w:after="120" w:line="360" w:lineRule="auto"/>
        <w:ind w:right="405"/>
        <w:jc w:val="both"/>
        <w:rPr>
          <w:rFonts w:ascii="Times New Roman" w:hAnsi="Times New Roman" w:cs="Times New Roman"/>
          <w:i/>
          <w:iCs/>
          <w:sz w:val="24"/>
          <w:szCs w:val="24"/>
        </w:rPr>
      </w:pPr>
    </w:p>
    <w:p w14:paraId="2C101EF0" w14:textId="7595DF40" w:rsidR="000E2EBA" w:rsidRPr="0009740D" w:rsidRDefault="000E2EBA" w:rsidP="0009740D">
      <w:pPr>
        <w:pStyle w:val="ab"/>
        <w:spacing w:after="120" w:line="360" w:lineRule="auto"/>
        <w:ind w:right="405"/>
        <w:jc w:val="both"/>
        <w:rPr>
          <w:rFonts w:ascii="Times New Roman" w:hAnsi="Times New Roman" w:cs="Times New Roman"/>
          <w:b/>
          <w:i/>
          <w:iCs/>
          <w:sz w:val="24"/>
          <w:szCs w:val="24"/>
        </w:rPr>
      </w:pPr>
      <w:r w:rsidRPr="0009740D">
        <w:rPr>
          <w:rFonts w:ascii="Times New Roman" w:hAnsi="Times New Roman" w:cs="Times New Roman"/>
          <w:b/>
          <w:i/>
          <w:iCs/>
          <w:sz w:val="24"/>
          <w:szCs w:val="24"/>
        </w:rPr>
        <w:t xml:space="preserve">Άρθρο 2 </w:t>
      </w:r>
    </w:p>
    <w:p w14:paraId="198F50E2" w14:textId="77777777" w:rsidR="000E2EBA" w:rsidRPr="0009740D" w:rsidRDefault="000E2EBA" w:rsidP="0009740D">
      <w:pPr>
        <w:pStyle w:val="ab"/>
        <w:spacing w:after="120" w:line="360" w:lineRule="auto"/>
        <w:ind w:right="405"/>
        <w:jc w:val="both"/>
        <w:rPr>
          <w:rFonts w:ascii="Times New Roman" w:hAnsi="Times New Roman" w:cs="Times New Roman"/>
          <w:b/>
          <w:bCs/>
          <w:i/>
          <w:iCs/>
          <w:sz w:val="24"/>
          <w:szCs w:val="24"/>
        </w:rPr>
      </w:pPr>
      <w:r w:rsidRPr="0009740D">
        <w:rPr>
          <w:rFonts w:ascii="Times New Roman" w:hAnsi="Times New Roman" w:cs="Times New Roman"/>
          <w:b/>
          <w:bCs/>
          <w:i/>
          <w:iCs/>
          <w:sz w:val="24"/>
          <w:szCs w:val="24"/>
        </w:rPr>
        <w:t>Αποστολή και στόχοι</w:t>
      </w:r>
    </w:p>
    <w:p w14:paraId="77E0FD21" w14:textId="77777777" w:rsidR="000E2EBA" w:rsidRPr="0009740D" w:rsidRDefault="000E2EBA" w:rsidP="0009740D">
      <w:pPr>
        <w:pStyle w:val="ab"/>
        <w:spacing w:after="120" w:line="360" w:lineRule="auto"/>
        <w:ind w:right="405"/>
        <w:jc w:val="both"/>
        <w:rPr>
          <w:rFonts w:ascii="Times New Roman" w:hAnsi="Times New Roman" w:cs="Times New Roman"/>
          <w:b/>
          <w:bCs/>
          <w:i/>
          <w:iCs/>
          <w:sz w:val="24"/>
          <w:szCs w:val="24"/>
        </w:rPr>
      </w:pPr>
      <w:r w:rsidRPr="0009740D">
        <w:rPr>
          <w:rFonts w:ascii="Times New Roman" w:hAnsi="Times New Roman" w:cs="Times New Roman"/>
          <w:i/>
          <w:iCs/>
          <w:sz w:val="24"/>
          <w:szCs w:val="24"/>
        </w:rPr>
        <w:t xml:space="preserve">1. </w:t>
      </w:r>
      <w:r w:rsidRPr="0009740D">
        <w:rPr>
          <w:rFonts w:ascii="Times New Roman" w:hAnsi="Times New Roman" w:cs="Times New Roman"/>
          <w:b/>
          <w:bCs/>
          <w:i/>
          <w:iCs/>
          <w:sz w:val="24"/>
          <w:szCs w:val="24"/>
        </w:rPr>
        <w:t>Ο Οργανισμός έχει ως αποστολή:</w:t>
      </w:r>
    </w:p>
    <w:p w14:paraId="0D5BD40A" w14:textId="77777777" w:rsidR="000E2EBA" w:rsidRPr="0009740D" w:rsidRDefault="000E2EBA" w:rsidP="0009740D">
      <w:pPr>
        <w:pStyle w:val="ab"/>
        <w:spacing w:after="120" w:line="360" w:lineRule="auto"/>
        <w:ind w:right="405"/>
        <w:jc w:val="both"/>
        <w:rPr>
          <w:rFonts w:ascii="Times New Roman" w:hAnsi="Times New Roman" w:cs="Times New Roman"/>
          <w:i/>
          <w:iCs/>
          <w:sz w:val="24"/>
          <w:szCs w:val="24"/>
        </w:rPr>
      </w:pPr>
      <w:r w:rsidRPr="0009740D">
        <w:rPr>
          <w:rFonts w:ascii="Times New Roman" w:hAnsi="Times New Roman" w:cs="Times New Roman"/>
          <w:i/>
          <w:iCs/>
          <w:sz w:val="24"/>
          <w:szCs w:val="24"/>
        </w:rPr>
        <w:t>α) την ευρεία ανάδειξη, την προβολή, την εμπέδωση, την ανάπτυξη και την αξιοποίηση του εθελοντικού ιδεώδους,</w:t>
      </w:r>
    </w:p>
    <w:p w14:paraId="6EACE216" w14:textId="77777777" w:rsidR="0009740D" w:rsidRPr="0009740D" w:rsidRDefault="000E2EBA" w:rsidP="0009740D">
      <w:pPr>
        <w:pStyle w:val="ab"/>
        <w:spacing w:after="120" w:line="360" w:lineRule="auto"/>
        <w:ind w:right="405"/>
        <w:jc w:val="both"/>
        <w:rPr>
          <w:rFonts w:ascii="Times New Roman" w:hAnsi="Times New Roman" w:cs="Times New Roman"/>
          <w:i/>
          <w:iCs/>
          <w:sz w:val="24"/>
          <w:szCs w:val="24"/>
        </w:rPr>
      </w:pPr>
      <w:r w:rsidRPr="0009740D">
        <w:rPr>
          <w:rFonts w:ascii="Times New Roman" w:hAnsi="Times New Roman" w:cs="Times New Roman"/>
          <w:i/>
          <w:iCs/>
          <w:sz w:val="24"/>
          <w:szCs w:val="24"/>
        </w:rPr>
        <w:t>β) τη χάραξη πολιτικής, τη συγκρότηση στρατηγικής και την κατ' εξακολούθηση παρακολούθηση και αξιολόγηση του εθελοντικού έργου,</w:t>
      </w:r>
    </w:p>
    <w:p w14:paraId="7F12C2B8" w14:textId="6C17F8B3" w:rsidR="000E2EBA" w:rsidRPr="0009740D" w:rsidRDefault="000E2EBA" w:rsidP="0009740D">
      <w:pPr>
        <w:pStyle w:val="ab"/>
        <w:spacing w:after="120" w:line="360" w:lineRule="auto"/>
        <w:ind w:right="405"/>
        <w:jc w:val="both"/>
        <w:rPr>
          <w:rFonts w:ascii="Times New Roman" w:hAnsi="Times New Roman" w:cs="Times New Roman"/>
          <w:i/>
          <w:iCs/>
          <w:sz w:val="24"/>
          <w:szCs w:val="24"/>
        </w:rPr>
      </w:pPr>
      <w:r w:rsidRPr="0009740D">
        <w:rPr>
          <w:rFonts w:ascii="Times New Roman" w:hAnsi="Times New Roman" w:cs="Times New Roman"/>
          <w:i/>
          <w:iCs/>
          <w:sz w:val="24"/>
          <w:szCs w:val="24"/>
        </w:rPr>
        <w:t>γ) τη διαχείριση των πόρων που επενδύονται στη -ή/ και προέρχονται από τη- δράση του.</w:t>
      </w:r>
    </w:p>
    <w:p w14:paraId="4128D83E" w14:textId="0E75E4A8" w:rsidR="0083310D" w:rsidRPr="00E25256" w:rsidRDefault="0083310D" w:rsidP="00E25256">
      <w:pPr>
        <w:widowControl w:val="0"/>
        <w:autoSpaceDE w:val="0"/>
        <w:autoSpaceDN w:val="0"/>
        <w:adjustRightInd w:val="0"/>
        <w:spacing w:after="120" w:line="360" w:lineRule="auto"/>
        <w:jc w:val="both"/>
        <w:rPr>
          <w:rFonts w:eastAsia="Times New Roman"/>
          <w:color w:val="auto"/>
          <w:sz w:val="24"/>
          <w:szCs w:val="24"/>
          <w:lang w:eastAsia="el-GR"/>
        </w:rPr>
      </w:pPr>
      <w:r w:rsidRPr="00E25256">
        <w:rPr>
          <w:rFonts w:eastAsia="Times New Roman"/>
          <w:color w:val="auto"/>
          <w:sz w:val="24"/>
          <w:szCs w:val="24"/>
          <w:lang w:eastAsia="el-GR"/>
        </w:rPr>
        <w:lastRenderedPageBreak/>
        <w:t xml:space="preserve">Ολοκληρώνοντας </w:t>
      </w:r>
      <w:r w:rsidR="00A533C2" w:rsidRPr="00E25256">
        <w:rPr>
          <w:rFonts w:eastAsia="Times New Roman"/>
          <w:color w:val="auto"/>
          <w:sz w:val="24"/>
          <w:szCs w:val="24"/>
          <w:lang w:eastAsia="el-GR"/>
        </w:rPr>
        <w:t xml:space="preserve">την ομιλία μου, </w:t>
      </w:r>
      <w:r w:rsidR="00BA0066" w:rsidRPr="00E25256">
        <w:rPr>
          <w:rFonts w:eastAsia="Times New Roman"/>
          <w:color w:val="auto"/>
          <w:sz w:val="24"/>
          <w:szCs w:val="24"/>
          <w:lang w:eastAsia="el-GR"/>
        </w:rPr>
        <w:t>τ</w:t>
      </w:r>
      <w:r w:rsidRPr="00E25256">
        <w:rPr>
          <w:rFonts w:eastAsia="Times New Roman"/>
          <w:color w:val="auto"/>
          <w:sz w:val="24"/>
          <w:szCs w:val="24"/>
          <w:lang w:eastAsia="el-GR"/>
        </w:rPr>
        <w:t xml:space="preserve">ο </w:t>
      </w:r>
      <w:r w:rsidR="00A533C2" w:rsidRPr="00E25256">
        <w:rPr>
          <w:rFonts w:eastAsia="Times New Roman"/>
          <w:color w:val="auto"/>
          <w:sz w:val="24"/>
          <w:szCs w:val="24"/>
          <w:lang w:eastAsia="el-GR"/>
        </w:rPr>
        <w:t xml:space="preserve">εδώ και πολλά χρόνια </w:t>
      </w:r>
      <w:r w:rsidRPr="00E25256">
        <w:rPr>
          <w:rFonts w:eastAsia="Times New Roman"/>
          <w:color w:val="auto"/>
          <w:sz w:val="24"/>
          <w:szCs w:val="24"/>
          <w:lang w:eastAsia="el-GR"/>
        </w:rPr>
        <w:t xml:space="preserve">αίτημα των οργανώσεων της Κοινωνίας των </w:t>
      </w:r>
      <w:r w:rsidR="00BA0066" w:rsidRPr="00E25256">
        <w:rPr>
          <w:rFonts w:eastAsia="Times New Roman"/>
          <w:color w:val="auto"/>
          <w:sz w:val="24"/>
          <w:szCs w:val="24"/>
          <w:lang w:eastAsia="el-GR"/>
        </w:rPr>
        <w:t>Π</w:t>
      </w:r>
      <w:r w:rsidRPr="00E25256">
        <w:rPr>
          <w:rFonts w:eastAsia="Times New Roman"/>
          <w:color w:val="auto"/>
          <w:sz w:val="24"/>
          <w:szCs w:val="24"/>
          <w:lang w:eastAsia="el-GR"/>
        </w:rPr>
        <w:t>ολιτών, επανέρχεται  ξανά τώρα, που ξεκίνησε η συζήτηση</w:t>
      </w:r>
      <w:r w:rsidR="00C23DB1" w:rsidRPr="00E25256">
        <w:rPr>
          <w:rFonts w:eastAsia="Times New Roman"/>
          <w:color w:val="auto"/>
          <w:sz w:val="24"/>
          <w:szCs w:val="24"/>
          <w:lang w:eastAsia="el-GR"/>
        </w:rPr>
        <w:t>,</w:t>
      </w:r>
      <w:r w:rsidRPr="00E25256">
        <w:rPr>
          <w:rFonts w:eastAsia="Times New Roman"/>
          <w:color w:val="auto"/>
          <w:sz w:val="24"/>
          <w:szCs w:val="24"/>
          <w:lang w:eastAsia="el-GR"/>
        </w:rPr>
        <w:t xml:space="preserve"> για την αναθεώρηση του Συντάγματος και προτείνεται:</w:t>
      </w:r>
    </w:p>
    <w:p w14:paraId="56FC9146" w14:textId="796A57F4" w:rsidR="0083310D" w:rsidRPr="00E25256" w:rsidRDefault="0083310D" w:rsidP="00E25256">
      <w:pPr>
        <w:widowControl w:val="0"/>
        <w:autoSpaceDE w:val="0"/>
        <w:autoSpaceDN w:val="0"/>
        <w:adjustRightInd w:val="0"/>
        <w:spacing w:after="120" w:line="360" w:lineRule="auto"/>
        <w:jc w:val="both"/>
        <w:rPr>
          <w:rFonts w:eastAsia="Times New Roman"/>
          <w:b/>
          <w:bCs/>
          <w:color w:val="auto"/>
          <w:sz w:val="24"/>
          <w:szCs w:val="24"/>
          <w:u w:val="single"/>
          <w:lang w:eastAsia="el-GR"/>
        </w:rPr>
      </w:pPr>
      <w:r w:rsidRPr="00E25256">
        <w:rPr>
          <w:rFonts w:eastAsia="Times New Roman"/>
          <w:b/>
          <w:bCs/>
          <w:color w:val="auto"/>
          <w:sz w:val="24"/>
          <w:szCs w:val="24"/>
          <w:u w:val="single"/>
          <w:lang w:eastAsia="el-GR"/>
        </w:rPr>
        <w:t>Η συμπερίληψη ειδικού συνταγματικού άρθρου, για την ενίσχυση του εθελοντισμού και της κοινωνίας των πολιτών, το οποίο να κατοχυρώνει την υποχρέωση της πολιτείας</w:t>
      </w:r>
      <w:r w:rsidR="000F5508" w:rsidRPr="00E25256">
        <w:rPr>
          <w:rFonts w:eastAsia="Times New Roman"/>
          <w:b/>
          <w:bCs/>
          <w:color w:val="auto"/>
          <w:sz w:val="24"/>
          <w:szCs w:val="24"/>
          <w:u w:val="single"/>
          <w:lang w:eastAsia="el-GR"/>
        </w:rPr>
        <w:t xml:space="preserve">       </w:t>
      </w:r>
      <w:r w:rsidRPr="00E25256">
        <w:rPr>
          <w:rFonts w:eastAsia="Times New Roman"/>
          <w:b/>
          <w:bCs/>
          <w:color w:val="auto"/>
          <w:sz w:val="24"/>
          <w:szCs w:val="24"/>
          <w:u w:val="single"/>
          <w:lang w:eastAsia="el-GR"/>
        </w:rPr>
        <w:t xml:space="preserve"> ( κράτους )  «να σέβεται και να ενισχύει τη δράση των οργανώσεων της κοινωνίας των πολιτών».</w:t>
      </w:r>
    </w:p>
    <w:p w14:paraId="4C333288" w14:textId="77777777" w:rsidR="0009740D" w:rsidRDefault="0083310D" w:rsidP="00E25256">
      <w:pPr>
        <w:spacing w:after="120" w:line="360" w:lineRule="auto"/>
        <w:jc w:val="both"/>
        <w:rPr>
          <w:rFonts w:eastAsia="Times New Roman"/>
          <w:b/>
          <w:bCs/>
          <w:color w:val="auto"/>
          <w:sz w:val="24"/>
          <w:szCs w:val="24"/>
          <w:lang w:eastAsia="el-GR"/>
        </w:rPr>
      </w:pPr>
      <w:r w:rsidRPr="00E25256">
        <w:rPr>
          <w:rFonts w:eastAsia="Times New Roman"/>
          <w:color w:val="auto"/>
          <w:sz w:val="24"/>
          <w:szCs w:val="24"/>
          <w:lang w:eastAsia="el-GR"/>
        </w:rPr>
        <w:t xml:space="preserve">Και κλείνω,  τονίζοντας τα λόγια του συνταγματολόγου Γιώργου Παπαδημητρίου, φίλου και θερμού υποστηρικτή της Καμπάνιας και της ένταξης ειδικού άρθρου στο Σύνταγμα </w:t>
      </w:r>
      <w:r w:rsidR="002778DC" w:rsidRPr="00E25256">
        <w:rPr>
          <w:rFonts w:eastAsia="Times New Roman"/>
          <w:color w:val="auto"/>
          <w:sz w:val="24"/>
          <w:szCs w:val="24"/>
          <w:lang w:eastAsia="el-GR"/>
        </w:rPr>
        <w:br/>
      </w:r>
      <w:r w:rsidRPr="00E25256">
        <w:rPr>
          <w:rFonts w:eastAsia="Times New Roman"/>
          <w:color w:val="auto"/>
          <w:sz w:val="24"/>
          <w:szCs w:val="24"/>
          <w:lang w:eastAsia="el-GR"/>
        </w:rPr>
        <w:t>(έφυγε από την ζωή το 2009) ότι:</w:t>
      </w:r>
    </w:p>
    <w:p w14:paraId="1F295C45" w14:textId="77777777" w:rsidR="0009740D" w:rsidRDefault="0083310D" w:rsidP="00E25256">
      <w:pPr>
        <w:spacing w:after="120" w:line="360" w:lineRule="auto"/>
        <w:jc w:val="both"/>
        <w:rPr>
          <w:rFonts w:eastAsia="Times New Roman"/>
          <w:b/>
          <w:bCs/>
          <w:color w:val="auto"/>
          <w:sz w:val="24"/>
          <w:szCs w:val="24"/>
          <w:lang w:eastAsia="el-GR"/>
        </w:rPr>
      </w:pPr>
      <w:r w:rsidRPr="00E25256">
        <w:rPr>
          <w:rFonts w:eastAsia="Times New Roman"/>
          <w:color w:val="auto"/>
          <w:sz w:val="24"/>
          <w:szCs w:val="24"/>
          <w:lang w:eastAsia="el-GR"/>
        </w:rPr>
        <w:t>Η ανανέωση των πολιτικών θεσμών, που είναι κουρασμένοι, περνάει μέσα από την αναβάθμιση της κοινωνίας των πολιτών και των οργανώσεών τους (ΜΚΟ ή ΟΚΠ).</w:t>
      </w:r>
    </w:p>
    <w:p w14:paraId="2D5BF65B" w14:textId="077B721C" w:rsidR="00782A55" w:rsidRPr="0009740D" w:rsidRDefault="0083310D" w:rsidP="0009740D">
      <w:pPr>
        <w:spacing w:after="120" w:line="360" w:lineRule="auto"/>
        <w:jc w:val="both"/>
        <w:rPr>
          <w:rFonts w:eastAsia="Times New Roman"/>
          <w:b/>
          <w:bCs/>
          <w:color w:val="auto"/>
          <w:sz w:val="24"/>
          <w:szCs w:val="24"/>
          <w:lang w:eastAsia="el-GR"/>
        </w:rPr>
      </w:pPr>
      <w:r w:rsidRPr="00E25256">
        <w:rPr>
          <w:rFonts w:eastAsia="Times New Roman"/>
          <w:color w:val="auto"/>
          <w:sz w:val="24"/>
          <w:szCs w:val="24"/>
          <w:lang w:eastAsia="el-GR"/>
        </w:rPr>
        <w:t>Σας ευχαριστώ για το ενδιαφέρον σας.</w:t>
      </w:r>
    </w:p>
    <w:sectPr w:rsidR="00782A55" w:rsidRPr="0009740D" w:rsidSect="00E25256">
      <w:footerReference w:type="default" r:id="rId8"/>
      <w:pgSz w:w="12240" w:h="15840"/>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E7596" w14:textId="77777777" w:rsidR="00F15851" w:rsidRDefault="00F15851" w:rsidP="005A5E7C">
      <w:r>
        <w:separator/>
      </w:r>
    </w:p>
  </w:endnote>
  <w:endnote w:type="continuationSeparator" w:id="0">
    <w:p w14:paraId="598B2692" w14:textId="77777777" w:rsidR="00F15851" w:rsidRDefault="00F15851" w:rsidP="005A5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Founder Extended)">
    <w:altName w:val="SimSun"/>
    <w:charset w:val="86"/>
    <w:family w:val="script"/>
    <w:pitch w:val="fixed"/>
    <w:sig w:usb0="00000001" w:usb1="080E0000" w:usb2="00000010" w:usb3="00000000" w:csb0="00040000"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6864870"/>
      <w:docPartObj>
        <w:docPartGallery w:val="Page Numbers (Bottom of Page)"/>
        <w:docPartUnique/>
      </w:docPartObj>
    </w:sdtPr>
    <w:sdtEndPr>
      <w:rPr>
        <w:noProof/>
      </w:rPr>
    </w:sdtEndPr>
    <w:sdtContent>
      <w:p w14:paraId="261D86C2" w14:textId="0B695176" w:rsidR="005A5E7C" w:rsidRDefault="005A5E7C">
        <w:pPr>
          <w:pStyle w:val="ad"/>
          <w:jc w:val="center"/>
        </w:pPr>
        <w:r>
          <w:fldChar w:fldCharType="begin"/>
        </w:r>
        <w:r>
          <w:instrText xml:space="preserve"> PAGE   \* MERGEFORMAT </w:instrText>
        </w:r>
        <w:r>
          <w:fldChar w:fldCharType="separate"/>
        </w:r>
        <w:r>
          <w:rPr>
            <w:noProof/>
          </w:rPr>
          <w:t>2</w:t>
        </w:r>
        <w:r>
          <w:rPr>
            <w:noProof/>
          </w:rPr>
          <w:fldChar w:fldCharType="end"/>
        </w:r>
      </w:p>
    </w:sdtContent>
  </w:sdt>
  <w:p w14:paraId="60ED5FB6" w14:textId="77777777" w:rsidR="005A5E7C" w:rsidRDefault="005A5E7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96B62" w14:textId="77777777" w:rsidR="00F15851" w:rsidRDefault="00F15851" w:rsidP="005A5E7C">
      <w:r>
        <w:separator/>
      </w:r>
    </w:p>
  </w:footnote>
  <w:footnote w:type="continuationSeparator" w:id="0">
    <w:p w14:paraId="42821AF1" w14:textId="77777777" w:rsidR="00F15851" w:rsidRDefault="00F15851" w:rsidP="005A5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F00D9"/>
    <w:multiLevelType w:val="hybridMultilevel"/>
    <w:tmpl w:val="21947146"/>
    <w:lvl w:ilvl="0" w:tplc="B88A171E">
      <w:start w:val="1"/>
      <w:numFmt w:val="decimal"/>
      <w:lvlText w:val="%1)"/>
      <w:lvlJc w:val="left"/>
      <w:pPr>
        <w:ind w:left="790" w:hanging="43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F512D1"/>
    <w:multiLevelType w:val="hybridMultilevel"/>
    <w:tmpl w:val="3C865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9560FD5"/>
    <w:multiLevelType w:val="hybridMultilevel"/>
    <w:tmpl w:val="1FF8DC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0EE08B2"/>
    <w:multiLevelType w:val="hybridMultilevel"/>
    <w:tmpl w:val="D9C4C7C4"/>
    <w:lvl w:ilvl="0" w:tplc="EC8444B2">
      <w:start w:val="1"/>
      <w:numFmt w:val="decimal"/>
      <w:lvlText w:val="%1."/>
      <w:lvlJc w:val="left"/>
      <w:pPr>
        <w:ind w:left="-66" w:hanging="360"/>
      </w:pPr>
      <w:rPr>
        <w:rFonts w:hint="default"/>
        <w:b/>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 w15:restartNumberingAfterBreak="0">
    <w:nsid w:val="77E6735A"/>
    <w:multiLevelType w:val="hybridMultilevel"/>
    <w:tmpl w:val="499C3BDE"/>
    <w:lvl w:ilvl="0" w:tplc="E3EECF12">
      <w:start w:val="1"/>
      <w:numFmt w:val="bullet"/>
      <w:lvlText w:val=""/>
      <w:lvlJc w:val="left"/>
      <w:pPr>
        <w:ind w:left="360" w:hanging="360"/>
      </w:pPr>
      <w:rPr>
        <w:rFonts w:ascii="Symbol" w:hAnsi="Symbol" w:hint="default"/>
        <w:b w:val="0"/>
        <w:i w:val="0"/>
        <w:color w:val="auto"/>
        <w:sz w:val="24"/>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16cid:durableId="699472280">
    <w:abstractNumId w:val="2"/>
  </w:num>
  <w:num w:numId="2" w16cid:durableId="1086153519">
    <w:abstractNumId w:val="0"/>
  </w:num>
  <w:num w:numId="3" w16cid:durableId="46951626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1140843">
    <w:abstractNumId w:val="3"/>
  </w:num>
  <w:num w:numId="5" w16cid:durableId="1866552811">
    <w:abstractNumId w:val="4"/>
  </w:num>
  <w:num w:numId="6" w16cid:durableId="407700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0D"/>
    <w:rsid w:val="000031AF"/>
    <w:rsid w:val="00004BC9"/>
    <w:rsid w:val="00005F99"/>
    <w:rsid w:val="00022E72"/>
    <w:rsid w:val="000325B7"/>
    <w:rsid w:val="00046FB8"/>
    <w:rsid w:val="0007743A"/>
    <w:rsid w:val="0009740D"/>
    <w:rsid w:val="000E2EBA"/>
    <w:rsid w:val="000F5508"/>
    <w:rsid w:val="00107190"/>
    <w:rsid w:val="001131DF"/>
    <w:rsid w:val="00122BA1"/>
    <w:rsid w:val="00187A6D"/>
    <w:rsid w:val="001977A1"/>
    <w:rsid w:val="00200AF2"/>
    <w:rsid w:val="00237F72"/>
    <w:rsid w:val="002778DC"/>
    <w:rsid w:val="002A0154"/>
    <w:rsid w:val="00313B99"/>
    <w:rsid w:val="00344D54"/>
    <w:rsid w:val="00350C39"/>
    <w:rsid w:val="003E4F0A"/>
    <w:rsid w:val="00423FC2"/>
    <w:rsid w:val="00427AA3"/>
    <w:rsid w:val="00524BFB"/>
    <w:rsid w:val="00550548"/>
    <w:rsid w:val="0057436F"/>
    <w:rsid w:val="005A5E7C"/>
    <w:rsid w:val="00631AC2"/>
    <w:rsid w:val="00653C23"/>
    <w:rsid w:val="006563D0"/>
    <w:rsid w:val="006742C8"/>
    <w:rsid w:val="0069321C"/>
    <w:rsid w:val="006F3C03"/>
    <w:rsid w:val="007338D8"/>
    <w:rsid w:val="00741DE9"/>
    <w:rsid w:val="00782A55"/>
    <w:rsid w:val="007C10E5"/>
    <w:rsid w:val="007F58C2"/>
    <w:rsid w:val="007F6084"/>
    <w:rsid w:val="008016B4"/>
    <w:rsid w:val="0083310D"/>
    <w:rsid w:val="008E313E"/>
    <w:rsid w:val="008F2E58"/>
    <w:rsid w:val="0096793C"/>
    <w:rsid w:val="009A2462"/>
    <w:rsid w:val="009C28BB"/>
    <w:rsid w:val="00A533C2"/>
    <w:rsid w:val="00AF5D58"/>
    <w:rsid w:val="00B073A2"/>
    <w:rsid w:val="00B16352"/>
    <w:rsid w:val="00B9357A"/>
    <w:rsid w:val="00BA0066"/>
    <w:rsid w:val="00BA20CA"/>
    <w:rsid w:val="00BA5A21"/>
    <w:rsid w:val="00BA688A"/>
    <w:rsid w:val="00BF62D1"/>
    <w:rsid w:val="00C124C3"/>
    <w:rsid w:val="00C23DB1"/>
    <w:rsid w:val="00C432B3"/>
    <w:rsid w:val="00C74234"/>
    <w:rsid w:val="00D30182"/>
    <w:rsid w:val="00D3451C"/>
    <w:rsid w:val="00D4476D"/>
    <w:rsid w:val="00DA277D"/>
    <w:rsid w:val="00DC25D9"/>
    <w:rsid w:val="00DE05D9"/>
    <w:rsid w:val="00E25256"/>
    <w:rsid w:val="00E8653B"/>
    <w:rsid w:val="00EC74F2"/>
    <w:rsid w:val="00F06831"/>
    <w:rsid w:val="00F15851"/>
    <w:rsid w:val="00F92ACC"/>
    <w:rsid w:val="00FB593D"/>
    <w:rsid w:val="00FF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B2129"/>
  <w15:chartTrackingRefBased/>
  <w15:docId w15:val="{A07AEB2B-75C5-41EA-A396-1D43990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310D"/>
    <w:pPr>
      <w:spacing w:after="0" w:line="240" w:lineRule="auto"/>
    </w:pPr>
    <w:rPr>
      <w:rFonts w:ascii="Times New Roman" w:eastAsia="Simsun (Founder Extended)" w:hAnsi="Times New Roman" w:cs="Times New Roman"/>
      <w:color w:val="444444"/>
      <w:kern w:val="0"/>
      <w:sz w:val="20"/>
      <w:szCs w:val="20"/>
      <w:lang w:val="el-GR" w:eastAsia="zh-CN"/>
      <w14:ligatures w14:val="none"/>
    </w:rPr>
  </w:style>
  <w:style w:type="paragraph" w:styleId="1">
    <w:name w:val="heading 1"/>
    <w:basedOn w:val="a"/>
    <w:next w:val="a"/>
    <w:link w:val="1Char"/>
    <w:uiPriority w:val="9"/>
    <w:qFormat/>
    <w:rsid w:val="0083310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Char"/>
    <w:uiPriority w:val="9"/>
    <w:semiHidden/>
    <w:unhideWhenUsed/>
    <w:qFormat/>
    <w:rsid w:val="0083310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Char"/>
    <w:uiPriority w:val="9"/>
    <w:semiHidden/>
    <w:unhideWhenUsed/>
    <w:qFormat/>
    <w:rsid w:val="0083310D"/>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Char"/>
    <w:uiPriority w:val="9"/>
    <w:semiHidden/>
    <w:unhideWhenUsed/>
    <w:qFormat/>
    <w:rsid w:val="0083310D"/>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Char"/>
    <w:uiPriority w:val="9"/>
    <w:semiHidden/>
    <w:unhideWhenUsed/>
    <w:qFormat/>
    <w:rsid w:val="0083310D"/>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Char"/>
    <w:uiPriority w:val="9"/>
    <w:semiHidden/>
    <w:unhideWhenUsed/>
    <w:qFormat/>
    <w:rsid w:val="0083310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3310D"/>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3310D"/>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3310D"/>
    <w:pPr>
      <w:keepNext/>
      <w:keepLines/>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3310D"/>
    <w:rPr>
      <w:rFonts w:asciiTheme="majorHAnsi" w:eastAsiaTheme="majorEastAsia" w:hAnsiTheme="majorHAnsi" w:cstheme="majorBidi"/>
      <w:color w:val="2E74B5" w:themeColor="accent1" w:themeShade="BF"/>
      <w:sz w:val="40"/>
      <w:szCs w:val="40"/>
    </w:rPr>
  </w:style>
  <w:style w:type="character" w:customStyle="1" w:styleId="2Char">
    <w:name w:val="Επικεφαλίδα 2 Char"/>
    <w:basedOn w:val="a0"/>
    <w:link w:val="2"/>
    <w:uiPriority w:val="9"/>
    <w:semiHidden/>
    <w:rsid w:val="0083310D"/>
    <w:rPr>
      <w:rFonts w:asciiTheme="majorHAnsi" w:eastAsiaTheme="majorEastAsia" w:hAnsiTheme="majorHAnsi" w:cstheme="majorBidi"/>
      <w:color w:val="2E74B5" w:themeColor="accent1" w:themeShade="BF"/>
      <w:sz w:val="32"/>
      <w:szCs w:val="32"/>
    </w:rPr>
  </w:style>
  <w:style w:type="character" w:customStyle="1" w:styleId="3Char">
    <w:name w:val="Επικεφαλίδα 3 Char"/>
    <w:basedOn w:val="a0"/>
    <w:link w:val="3"/>
    <w:uiPriority w:val="9"/>
    <w:semiHidden/>
    <w:rsid w:val="0083310D"/>
    <w:rPr>
      <w:rFonts w:eastAsiaTheme="majorEastAsia" w:cstheme="majorBidi"/>
      <w:color w:val="2E74B5" w:themeColor="accent1" w:themeShade="BF"/>
      <w:sz w:val="28"/>
      <w:szCs w:val="28"/>
    </w:rPr>
  </w:style>
  <w:style w:type="character" w:customStyle="1" w:styleId="4Char">
    <w:name w:val="Επικεφαλίδα 4 Char"/>
    <w:basedOn w:val="a0"/>
    <w:link w:val="4"/>
    <w:uiPriority w:val="9"/>
    <w:semiHidden/>
    <w:rsid w:val="0083310D"/>
    <w:rPr>
      <w:rFonts w:eastAsiaTheme="majorEastAsia" w:cstheme="majorBidi"/>
      <w:i/>
      <w:iCs/>
      <w:color w:val="2E74B5" w:themeColor="accent1" w:themeShade="BF"/>
    </w:rPr>
  </w:style>
  <w:style w:type="character" w:customStyle="1" w:styleId="5Char">
    <w:name w:val="Επικεφαλίδα 5 Char"/>
    <w:basedOn w:val="a0"/>
    <w:link w:val="5"/>
    <w:uiPriority w:val="9"/>
    <w:semiHidden/>
    <w:rsid w:val="0083310D"/>
    <w:rPr>
      <w:rFonts w:eastAsiaTheme="majorEastAsia" w:cstheme="majorBidi"/>
      <w:color w:val="2E74B5" w:themeColor="accent1" w:themeShade="BF"/>
    </w:rPr>
  </w:style>
  <w:style w:type="character" w:customStyle="1" w:styleId="6Char">
    <w:name w:val="Επικεφαλίδα 6 Char"/>
    <w:basedOn w:val="a0"/>
    <w:link w:val="6"/>
    <w:uiPriority w:val="9"/>
    <w:semiHidden/>
    <w:rsid w:val="0083310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3310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3310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3310D"/>
    <w:rPr>
      <w:rFonts w:eastAsiaTheme="majorEastAsia" w:cstheme="majorBidi"/>
      <w:color w:val="272727" w:themeColor="text1" w:themeTint="D8"/>
    </w:rPr>
  </w:style>
  <w:style w:type="paragraph" w:styleId="a3">
    <w:name w:val="Title"/>
    <w:basedOn w:val="a"/>
    <w:next w:val="a"/>
    <w:link w:val="Char"/>
    <w:uiPriority w:val="10"/>
    <w:qFormat/>
    <w:rsid w:val="0083310D"/>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3310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3310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3310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3310D"/>
    <w:pPr>
      <w:spacing w:before="160"/>
      <w:jc w:val="center"/>
    </w:pPr>
    <w:rPr>
      <w:i/>
      <w:iCs/>
      <w:color w:val="404040" w:themeColor="text1" w:themeTint="BF"/>
    </w:rPr>
  </w:style>
  <w:style w:type="character" w:customStyle="1" w:styleId="Char1">
    <w:name w:val="Απόσπασμα Char"/>
    <w:basedOn w:val="a0"/>
    <w:link w:val="a5"/>
    <w:uiPriority w:val="29"/>
    <w:rsid w:val="0083310D"/>
    <w:rPr>
      <w:i/>
      <w:iCs/>
      <w:color w:val="404040" w:themeColor="text1" w:themeTint="BF"/>
    </w:rPr>
  </w:style>
  <w:style w:type="paragraph" w:styleId="a6">
    <w:name w:val="List Paragraph"/>
    <w:basedOn w:val="a"/>
    <w:uiPriority w:val="34"/>
    <w:qFormat/>
    <w:rsid w:val="0083310D"/>
    <w:pPr>
      <w:ind w:left="720"/>
      <w:contextualSpacing/>
    </w:pPr>
  </w:style>
  <w:style w:type="character" w:styleId="a7">
    <w:name w:val="Intense Emphasis"/>
    <w:basedOn w:val="a0"/>
    <w:uiPriority w:val="21"/>
    <w:qFormat/>
    <w:rsid w:val="0083310D"/>
    <w:rPr>
      <w:i/>
      <w:iCs/>
      <w:color w:val="2E74B5" w:themeColor="accent1" w:themeShade="BF"/>
    </w:rPr>
  </w:style>
  <w:style w:type="paragraph" w:styleId="a8">
    <w:name w:val="Intense Quote"/>
    <w:basedOn w:val="a"/>
    <w:next w:val="a"/>
    <w:link w:val="Char2"/>
    <w:uiPriority w:val="30"/>
    <w:qFormat/>
    <w:rsid w:val="0083310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har2">
    <w:name w:val="Έντονο απόσπ. Char"/>
    <w:basedOn w:val="a0"/>
    <w:link w:val="a8"/>
    <w:uiPriority w:val="30"/>
    <w:rsid w:val="0083310D"/>
    <w:rPr>
      <w:i/>
      <w:iCs/>
      <w:color w:val="2E74B5" w:themeColor="accent1" w:themeShade="BF"/>
    </w:rPr>
  </w:style>
  <w:style w:type="character" w:styleId="a9">
    <w:name w:val="Intense Reference"/>
    <w:basedOn w:val="a0"/>
    <w:uiPriority w:val="32"/>
    <w:qFormat/>
    <w:rsid w:val="0083310D"/>
    <w:rPr>
      <w:b/>
      <w:bCs/>
      <w:smallCaps/>
      <w:color w:val="2E74B5" w:themeColor="accent1" w:themeShade="BF"/>
      <w:spacing w:val="5"/>
    </w:rPr>
  </w:style>
  <w:style w:type="paragraph" w:styleId="aa">
    <w:name w:val="Body Text"/>
    <w:basedOn w:val="a"/>
    <w:link w:val="Char3"/>
    <w:rsid w:val="0083310D"/>
    <w:pPr>
      <w:spacing w:after="120"/>
    </w:pPr>
    <w:rPr>
      <w:rFonts w:eastAsia="Times New Roman"/>
      <w:color w:val="auto"/>
      <w:sz w:val="24"/>
      <w:szCs w:val="24"/>
      <w:lang w:eastAsia="el-GR"/>
    </w:rPr>
  </w:style>
  <w:style w:type="character" w:customStyle="1" w:styleId="Char3">
    <w:name w:val="Σώμα κειμένου Char"/>
    <w:basedOn w:val="a0"/>
    <w:link w:val="aa"/>
    <w:rsid w:val="0083310D"/>
    <w:rPr>
      <w:rFonts w:ascii="Times New Roman" w:eastAsia="Times New Roman" w:hAnsi="Times New Roman" w:cs="Times New Roman"/>
      <w:kern w:val="0"/>
      <w:sz w:val="24"/>
      <w:szCs w:val="24"/>
      <w:lang w:val="el-GR" w:eastAsia="el-GR"/>
      <w14:ligatures w14:val="none"/>
    </w:rPr>
  </w:style>
  <w:style w:type="paragraph" w:styleId="ab">
    <w:name w:val="Plain Text"/>
    <w:basedOn w:val="a"/>
    <w:link w:val="Char4"/>
    <w:rsid w:val="0083310D"/>
    <w:rPr>
      <w:rFonts w:ascii="Courier New" w:eastAsia="Times New Roman" w:hAnsi="Courier New" w:cs="Courier New"/>
      <w:color w:val="auto"/>
      <w:lang w:eastAsia="el-GR"/>
    </w:rPr>
  </w:style>
  <w:style w:type="character" w:customStyle="1" w:styleId="Char4">
    <w:name w:val="Απλό κείμενο Char"/>
    <w:basedOn w:val="a0"/>
    <w:link w:val="ab"/>
    <w:rsid w:val="0083310D"/>
    <w:rPr>
      <w:rFonts w:ascii="Courier New" w:eastAsia="Times New Roman" w:hAnsi="Courier New" w:cs="Courier New"/>
      <w:kern w:val="0"/>
      <w:sz w:val="20"/>
      <w:szCs w:val="20"/>
      <w:lang w:val="el-GR" w:eastAsia="el-GR"/>
      <w14:ligatures w14:val="none"/>
    </w:rPr>
  </w:style>
  <w:style w:type="paragraph" w:styleId="ac">
    <w:name w:val="header"/>
    <w:basedOn w:val="a"/>
    <w:link w:val="Char5"/>
    <w:uiPriority w:val="99"/>
    <w:unhideWhenUsed/>
    <w:rsid w:val="005A5E7C"/>
    <w:pPr>
      <w:tabs>
        <w:tab w:val="center" w:pos="4320"/>
        <w:tab w:val="right" w:pos="8640"/>
      </w:tabs>
    </w:pPr>
  </w:style>
  <w:style w:type="character" w:customStyle="1" w:styleId="Char5">
    <w:name w:val="Κεφαλίδα Char"/>
    <w:basedOn w:val="a0"/>
    <w:link w:val="ac"/>
    <w:uiPriority w:val="99"/>
    <w:rsid w:val="005A5E7C"/>
    <w:rPr>
      <w:rFonts w:ascii="Times New Roman" w:eastAsia="Simsun (Founder Extended)" w:hAnsi="Times New Roman" w:cs="Times New Roman"/>
      <w:color w:val="444444"/>
      <w:kern w:val="0"/>
      <w:sz w:val="20"/>
      <w:szCs w:val="20"/>
      <w:lang w:val="el-GR" w:eastAsia="zh-CN"/>
      <w14:ligatures w14:val="none"/>
    </w:rPr>
  </w:style>
  <w:style w:type="paragraph" w:styleId="ad">
    <w:name w:val="footer"/>
    <w:basedOn w:val="a"/>
    <w:link w:val="Char6"/>
    <w:uiPriority w:val="99"/>
    <w:unhideWhenUsed/>
    <w:rsid w:val="005A5E7C"/>
    <w:pPr>
      <w:tabs>
        <w:tab w:val="center" w:pos="4320"/>
        <w:tab w:val="right" w:pos="8640"/>
      </w:tabs>
    </w:pPr>
  </w:style>
  <w:style w:type="character" w:customStyle="1" w:styleId="Char6">
    <w:name w:val="Υποσέλιδο Char"/>
    <w:basedOn w:val="a0"/>
    <w:link w:val="ad"/>
    <w:uiPriority w:val="99"/>
    <w:rsid w:val="005A5E7C"/>
    <w:rPr>
      <w:rFonts w:ascii="Times New Roman" w:eastAsia="Simsun (Founder Extended)" w:hAnsi="Times New Roman" w:cs="Times New Roman"/>
      <w:color w:val="444444"/>
      <w:kern w:val="0"/>
      <w:sz w:val="20"/>
      <w:szCs w:val="20"/>
      <w:lang w:val="el-GR" w:eastAsia="zh-CN"/>
      <w14:ligatures w14:val="none"/>
    </w:rPr>
  </w:style>
  <w:style w:type="character" w:customStyle="1" w:styleId="Char7">
    <w:name w:val="Βασικό + (Λατινικό) Char"/>
    <w:link w:val="ae"/>
    <w:locked/>
    <w:rsid w:val="00782A55"/>
    <w:rPr>
      <w:rFonts w:ascii="Arial" w:hAnsi="Arial" w:cs="Arial"/>
      <w:sz w:val="24"/>
      <w:szCs w:val="24"/>
      <w:lang w:val="el-GR" w:eastAsia="el-GR"/>
    </w:rPr>
  </w:style>
  <w:style w:type="paragraph" w:customStyle="1" w:styleId="ae">
    <w:name w:val="Βασικό + (Λατινικό)"/>
    <w:basedOn w:val="a"/>
    <w:link w:val="Char7"/>
    <w:rsid w:val="00782A55"/>
    <w:pPr>
      <w:jc w:val="both"/>
    </w:pPr>
    <w:rPr>
      <w:rFonts w:ascii="Arial" w:eastAsiaTheme="minorHAnsi" w:hAnsi="Arial" w:cs="Arial"/>
      <w:color w:val="auto"/>
      <w:kern w:val="2"/>
      <w:sz w:val="24"/>
      <w:szCs w:val="24"/>
      <w:lang w:eastAsia="el-GR"/>
      <w14:ligatures w14:val="standardContextual"/>
    </w:rPr>
  </w:style>
  <w:style w:type="paragraph" w:styleId="af">
    <w:name w:val="Revision"/>
    <w:hidden/>
    <w:uiPriority w:val="99"/>
    <w:semiHidden/>
    <w:rsid w:val="00D4476D"/>
    <w:pPr>
      <w:spacing w:after="0" w:line="240" w:lineRule="auto"/>
    </w:pPr>
    <w:rPr>
      <w:rFonts w:ascii="Times New Roman" w:eastAsia="Simsun (Founder Extended)" w:hAnsi="Times New Roman" w:cs="Times New Roman"/>
      <w:color w:val="444444"/>
      <w:kern w:val="0"/>
      <w:sz w:val="20"/>
      <w:szCs w:val="20"/>
      <w:lang w:val="el-GR"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4F2E-79A5-47CA-AA0F-FD2BC72FF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3149</Words>
  <Characters>17009</Characters>
  <Application>Microsoft Office Word</Application>
  <DocSecurity>0</DocSecurity>
  <Lines>141</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Raisis Nikolaos, (Ραΐσης Νικόλαος)</dc:creator>
  <cp:keywords/>
  <dc:description/>
  <cp:lastModifiedBy>vasiliki marouli</cp:lastModifiedBy>
  <cp:revision>6</cp:revision>
  <cp:lastPrinted>2025-06-22T16:51:00Z</cp:lastPrinted>
  <dcterms:created xsi:type="dcterms:W3CDTF">2025-06-23T21:06:00Z</dcterms:created>
  <dcterms:modified xsi:type="dcterms:W3CDTF">2025-09-22T12:00:00Z</dcterms:modified>
</cp:coreProperties>
</file>